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25EC" w14:textId="21CE750A" w:rsidR="00387463" w:rsidRPr="003C4239" w:rsidRDefault="00387463" w:rsidP="00387463">
      <w:pPr>
        <w:spacing w:after="0"/>
        <w:rPr>
          <w:b/>
          <w:bCs/>
          <w:sz w:val="28"/>
          <w:szCs w:val="28"/>
        </w:rPr>
      </w:pPr>
      <w:r w:rsidRPr="003C4239">
        <w:rPr>
          <w:b/>
          <w:bCs/>
          <w:sz w:val="28"/>
          <w:szCs w:val="28"/>
        </w:rPr>
        <w:t>Department of Families, Seniors, Disability Services and Child Safety</w:t>
      </w:r>
    </w:p>
    <w:p w14:paraId="307F034C" w14:textId="0AA97A8F" w:rsidR="002B45DE" w:rsidRDefault="002B45DE" w:rsidP="002B45DE">
      <w:pPr>
        <w:pStyle w:val="UltraHeading"/>
      </w:pPr>
      <w:r>
        <w:t>Inclusion Strategy 202</w:t>
      </w:r>
      <w:r w:rsidR="007B1914">
        <w:t>5</w:t>
      </w:r>
      <w:r>
        <w:t>–26</w:t>
      </w:r>
    </w:p>
    <w:p w14:paraId="6D5E551D" w14:textId="2B64981C" w:rsidR="002B45DE" w:rsidRPr="008B5D1A" w:rsidRDefault="002B45DE" w:rsidP="003C4239">
      <w:pPr>
        <w:pStyle w:val="Heading1"/>
      </w:pPr>
      <w:r>
        <w:t>Vision:</w:t>
      </w:r>
    </w:p>
    <w:p w14:paraId="56F43970" w14:textId="77777777" w:rsidR="002B45DE" w:rsidRPr="002B45DE" w:rsidRDefault="002B45DE" w:rsidP="002B45DE">
      <w:pPr>
        <w:rPr>
          <w:b/>
          <w:sz w:val="24"/>
        </w:rPr>
      </w:pPr>
      <w:r w:rsidRPr="002B45DE">
        <w:rPr>
          <w:sz w:val="24"/>
        </w:rPr>
        <w:t>A safe and inclusive workplace that fosters a culture of respect, celebrating diverse perspectives, and recognising them as essential to our collective growth and innovation.</w:t>
      </w:r>
    </w:p>
    <w:p w14:paraId="7622A393" w14:textId="4D2C29EF" w:rsidR="002B45DE" w:rsidRDefault="002B45DE" w:rsidP="003C4239">
      <w:pPr>
        <w:pStyle w:val="Heading1"/>
        <w:rPr>
          <w:rFonts w:eastAsiaTheme="minorEastAsia" w:cstheme="minorBidi"/>
          <w:color w:val="auto"/>
          <w:sz w:val="22"/>
        </w:rPr>
      </w:pPr>
      <w:r w:rsidRPr="00AA2DB5">
        <w:t>Purpose:</w:t>
      </w:r>
    </w:p>
    <w:p w14:paraId="29EA2D86" w14:textId="39821AFD" w:rsidR="002B45DE" w:rsidRDefault="002B45DE" w:rsidP="002B45DE">
      <w:pPr>
        <w:rPr>
          <w:sz w:val="24"/>
        </w:rPr>
      </w:pPr>
      <w:r w:rsidRPr="002B45DE">
        <w:rPr>
          <w:sz w:val="24"/>
        </w:rPr>
        <w:t>To develop and support an empowered workforce which reflects the diversity that exists in the Queensland community we serve.</w:t>
      </w:r>
    </w:p>
    <w:p w14:paraId="5F445688" w14:textId="77777777" w:rsidR="002B45DE" w:rsidRDefault="002B45DE" w:rsidP="002B45DE">
      <w:pPr>
        <w:rPr>
          <w:sz w:val="24"/>
        </w:rPr>
        <w:sectPr w:rsidR="002B45DE" w:rsidSect="00387463">
          <w:headerReference w:type="default" r:id="rId12"/>
          <w:footerReference w:type="default" r:id="rId13"/>
          <w:headerReference w:type="first" r:id="rId14"/>
          <w:pgSz w:w="23811" w:h="16838" w:orient="landscape" w:code="8"/>
          <w:pgMar w:top="851" w:right="821" w:bottom="1863" w:left="880" w:header="0" w:footer="0" w:gutter="0"/>
          <w:cols w:space="708"/>
          <w:docGrid w:linePitch="360"/>
        </w:sectPr>
      </w:pPr>
    </w:p>
    <w:p w14:paraId="22AD44D1" w14:textId="59A9E771" w:rsidR="002B45DE" w:rsidRPr="002B45DE" w:rsidRDefault="002B45DE" w:rsidP="003C4239">
      <w:pPr>
        <w:pStyle w:val="Heading1"/>
      </w:pPr>
      <w:r w:rsidRPr="00AA2DB5">
        <w:t>What success will look like</w:t>
      </w:r>
      <w:r>
        <w:t>:</w:t>
      </w:r>
    </w:p>
    <w:p w14:paraId="6C35CFF4" w14:textId="77777777" w:rsidR="002B45DE" w:rsidRPr="008769E8" w:rsidRDefault="002B45DE" w:rsidP="008211B7">
      <w:pPr>
        <w:spacing w:line="336" w:lineRule="auto"/>
        <w:jc w:val="both"/>
        <w:rPr>
          <w:b/>
          <w:sz w:val="24"/>
        </w:rPr>
      </w:pPr>
      <w:r w:rsidRPr="008769E8">
        <w:rPr>
          <w:sz w:val="24"/>
        </w:rPr>
        <w:t xml:space="preserve">An inclusive workforce culture that embraces difference and provides everyone with the resources to contribute their unique skills and </w:t>
      </w:r>
      <w:proofErr w:type="gramStart"/>
      <w:r w:rsidRPr="008769E8">
        <w:rPr>
          <w:sz w:val="24"/>
        </w:rPr>
        <w:t>ideas, and</w:t>
      </w:r>
      <w:proofErr w:type="gramEnd"/>
      <w:r w:rsidRPr="008769E8">
        <w:rPr>
          <w:sz w:val="24"/>
        </w:rPr>
        <w:t xml:space="preserve"> perform to the best of their ability. A place that people are proud to work and want to stay because they feel they belong.</w:t>
      </w:r>
    </w:p>
    <w:p w14:paraId="6777AF29" w14:textId="77777777" w:rsidR="002B45DE" w:rsidRPr="00AB756A" w:rsidRDefault="002B45DE" w:rsidP="008211B7">
      <w:pPr>
        <w:spacing w:line="336" w:lineRule="auto"/>
        <w:jc w:val="both"/>
        <w:rPr>
          <w:sz w:val="24"/>
        </w:rPr>
      </w:pPr>
      <w:r w:rsidRPr="00AB756A">
        <w:rPr>
          <w:sz w:val="24"/>
        </w:rPr>
        <w:t>An environment where all employees feel safe, valued, supported and respected within the workplace. They feel empowered to speak up with questions, share their concerns and ideas, and advocate for their own needs and those of others.</w:t>
      </w:r>
    </w:p>
    <w:p w14:paraId="7587AAE8" w14:textId="77777777" w:rsidR="002B45DE" w:rsidRPr="00AB756A" w:rsidRDefault="002B45DE" w:rsidP="008211B7">
      <w:pPr>
        <w:spacing w:after="240" w:line="336" w:lineRule="auto"/>
        <w:jc w:val="both"/>
        <w:rPr>
          <w:sz w:val="24"/>
        </w:rPr>
      </w:pPr>
      <w:r w:rsidRPr="00AB756A">
        <w:rPr>
          <w:sz w:val="24"/>
        </w:rPr>
        <w:t>A workforce whose diversity more closely aligns with the diversity of the communities we serve. The complexity of identities and their intersectional nature are recognised and respected when considering the needs of our colleagues and clients.</w:t>
      </w:r>
    </w:p>
    <w:p w14:paraId="70B47F83" w14:textId="77777777" w:rsidR="002B45DE" w:rsidRDefault="002B45DE" w:rsidP="008211B7">
      <w:pPr>
        <w:pStyle w:val="Heading1"/>
        <w:jc w:val="both"/>
      </w:pPr>
      <w:r w:rsidRPr="00AA2DB5">
        <w:t>How we’ll get there</w:t>
      </w:r>
    </w:p>
    <w:p w14:paraId="578CC0E5" w14:textId="77777777" w:rsidR="002B45DE" w:rsidRDefault="002B45DE" w:rsidP="008211B7">
      <w:pPr>
        <w:spacing w:after="240" w:line="28" w:lineRule="atLeast"/>
        <w:jc w:val="both"/>
      </w:pPr>
      <w:r w:rsidRPr="002B45DE">
        <w:rPr>
          <w:rStyle w:val="Heading2Char"/>
        </w:rPr>
        <w:t>Lead:</w:t>
      </w:r>
      <w:r w:rsidRPr="00AA2DB5">
        <w:t xml:space="preserve"> </w:t>
      </w:r>
      <w:r w:rsidRPr="00AB756A">
        <w:rPr>
          <w:sz w:val="24"/>
        </w:rPr>
        <w:t>Build leadership capabilities to develop and model inclusive, authentic and compassionate leadership.</w:t>
      </w:r>
    </w:p>
    <w:p w14:paraId="4DD0F838" w14:textId="77777777" w:rsidR="002B45DE" w:rsidRDefault="002B45DE" w:rsidP="008211B7">
      <w:pPr>
        <w:spacing w:after="240" w:line="28" w:lineRule="atLeast"/>
        <w:jc w:val="both"/>
      </w:pPr>
      <w:r w:rsidRPr="002B45DE">
        <w:rPr>
          <w:rStyle w:val="Heading2Char"/>
        </w:rPr>
        <w:t>Advance:</w:t>
      </w:r>
      <w:r w:rsidRPr="00AA2DB5">
        <w:t xml:space="preserve"> </w:t>
      </w:r>
      <w:r w:rsidRPr="00AB756A">
        <w:rPr>
          <w:sz w:val="24"/>
        </w:rPr>
        <w:t>Learn together and raise awareness of ways to advance the department’s ability to foster an inclusive work environment, from recruitment to retirement.</w:t>
      </w:r>
    </w:p>
    <w:p w14:paraId="64CF4CD1" w14:textId="77777777" w:rsidR="002B45DE" w:rsidRPr="00AB756A" w:rsidRDefault="002B45DE" w:rsidP="008211B7">
      <w:pPr>
        <w:spacing w:after="0" w:line="28" w:lineRule="atLeast"/>
        <w:jc w:val="both"/>
        <w:rPr>
          <w:sz w:val="24"/>
        </w:rPr>
      </w:pPr>
      <w:r w:rsidRPr="002B45DE">
        <w:rPr>
          <w:rStyle w:val="Heading2Char"/>
        </w:rPr>
        <w:t>Value:</w:t>
      </w:r>
      <w:r w:rsidRPr="00AA2DB5">
        <w:t xml:space="preserve"> </w:t>
      </w:r>
      <w:r w:rsidRPr="00AB756A">
        <w:rPr>
          <w:sz w:val="24"/>
        </w:rPr>
        <w:t>Support our staff through collaborative design, implementation and review of strategic solutions which value and leverage the advantages diversity provides.</w:t>
      </w:r>
    </w:p>
    <w:p w14:paraId="2E58AACC" w14:textId="7623B1B3" w:rsidR="002B45DE" w:rsidRPr="002655CB" w:rsidRDefault="002B45DE" w:rsidP="003C4239">
      <w:pPr>
        <w:pStyle w:val="Heading1"/>
      </w:pPr>
      <w:r>
        <w:br w:type="column"/>
      </w:r>
      <w:r>
        <w:t>Our</w:t>
      </w:r>
      <w:r w:rsidRPr="002655CB">
        <w:t xml:space="preserve"> department</w:t>
      </w:r>
    </w:p>
    <w:p w14:paraId="1A9D0FFB" w14:textId="512E221D" w:rsidR="002B45DE" w:rsidRPr="00383504" w:rsidRDefault="002B45DE" w:rsidP="008211B7">
      <w:pPr>
        <w:spacing w:line="336" w:lineRule="auto"/>
        <w:jc w:val="both"/>
        <w:rPr>
          <w:sz w:val="24"/>
        </w:rPr>
      </w:pPr>
      <w:r w:rsidRPr="00383504">
        <w:rPr>
          <w:sz w:val="24"/>
        </w:rPr>
        <w:t xml:space="preserve">The Department of Families, Seniors, Disability Services and Child Safety </w:t>
      </w:r>
      <w:r w:rsidR="00F55BA9">
        <w:rPr>
          <w:sz w:val="24"/>
        </w:rPr>
        <w:t xml:space="preserve">(the department) </w:t>
      </w:r>
      <w:r w:rsidR="007B1914">
        <w:rPr>
          <w:sz w:val="24"/>
        </w:rPr>
        <w:t xml:space="preserve">aims to </w:t>
      </w:r>
      <w:r w:rsidR="007B1914" w:rsidRPr="007B1914">
        <w:rPr>
          <w:sz w:val="24"/>
        </w:rPr>
        <w:t>end domestic, family and sexual violence and improve women’s safety, and to ensure Queensland’s families, women, children, young people, seniors, carers, and people with disability are safe, and are empowered to thrive socially and economically in their communities and cultures.</w:t>
      </w:r>
    </w:p>
    <w:p w14:paraId="167AC8AF" w14:textId="526524A6" w:rsidR="002B45DE" w:rsidRPr="00383504" w:rsidRDefault="002B45DE" w:rsidP="008211B7">
      <w:pPr>
        <w:spacing w:after="80" w:line="336" w:lineRule="auto"/>
        <w:jc w:val="both"/>
        <w:rPr>
          <w:sz w:val="24"/>
        </w:rPr>
      </w:pPr>
      <w:r w:rsidRPr="00383504">
        <w:rPr>
          <w:sz w:val="24"/>
        </w:rPr>
        <w:t>Adhering to the Queensland Government commitment to reflect the diversity of the communities we serve, the department has a strong focus on employing Aboriginal and Torres Strait Islander people, people with lived experience of disability, and people from culturally and linguistically diverse backgrounds.</w:t>
      </w:r>
    </w:p>
    <w:p w14:paraId="7F719366" w14:textId="52521801" w:rsidR="002B45DE" w:rsidRPr="00383504" w:rsidRDefault="00F55BA9" w:rsidP="008211B7">
      <w:pPr>
        <w:spacing w:after="80" w:line="336" w:lineRule="auto"/>
        <w:jc w:val="both"/>
        <w:rPr>
          <w:sz w:val="24"/>
        </w:rPr>
      </w:pPr>
      <w:r>
        <w:rPr>
          <w:sz w:val="24"/>
        </w:rPr>
        <w:t>The department</w:t>
      </w:r>
      <w:r w:rsidR="002B45DE" w:rsidRPr="00383504">
        <w:rPr>
          <w:sz w:val="24"/>
        </w:rPr>
        <w:t xml:space="preserve"> is committed to supporting our diverse workforce to bring their whole self to work, supporting people across the spectrum of cultural backgrounds (including race, religion and country of origin), languages, sexualities and genders, disability, age, neurotypes and lived experience.</w:t>
      </w:r>
    </w:p>
    <w:p w14:paraId="4330A83D" w14:textId="77777777" w:rsidR="002B45DE" w:rsidRDefault="002B45DE" w:rsidP="008211B7">
      <w:pPr>
        <w:spacing w:line="336" w:lineRule="auto"/>
        <w:jc w:val="both"/>
        <w:rPr>
          <w:sz w:val="24"/>
        </w:rPr>
      </w:pPr>
      <w:r w:rsidRPr="00383504">
        <w:rPr>
          <w:sz w:val="24"/>
        </w:rPr>
        <w:t xml:space="preserve">The department’s Inclusion and Diversity Champion is a member of the Board of Management and chairs the Inclusion and Diversity Reference Group. The Reference Group aims to represent most diversity groups and areas of the </w:t>
      </w:r>
      <w:proofErr w:type="gramStart"/>
      <w:r w:rsidRPr="00383504">
        <w:rPr>
          <w:sz w:val="24"/>
        </w:rPr>
        <w:t>department, and</w:t>
      </w:r>
      <w:proofErr w:type="gramEnd"/>
      <w:r w:rsidRPr="00383504">
        <w:rPr>
          <w:sz w:val="24"/>
        </w:rPr>
        <w:t xml:space="preserve"> helps to implement the </w:t>
      </w:r>
      <w:r w:rsidRPr="008211B7">
        <w:rPr>
          <w:sz w:val="24"/>
        </w:rPr>
        <w:t>Equity and Diversity Plan</w:t>
      </w:r>
      <w:r w:rsidRPr="00383504">
        <w:rPr>
          <w:sz w:val="24"/>
        </w:rPr>
        <w:t xml:space="preserve"> which is reviewed annually to help us achieve our vision.</w:t>
      </w:r>
    </w:p>
    <w:p w14:paraId="3CB3137D" w14:textId="77777777" w:rsidR="002B45DE" w:rsidRPr="0012341D" w:rsidRDefault="002B45DE" w:rsidP="008211B7">
      <w:pPr>
        <w:jc w:val="both"/>
        <w:rPr>
          <w:rStyle w:val="Heading3Char"/>
        </w:rPr>
      </w:pPr>
      <w:r w:rsidRPr="002B45DE">
        <w:rPr>
          <w:rStyle w:val="Heading2Char"/>
        </w:rPr>
        <w:t>Where we are now</w:t>
      </w:r>
    </w:p>
    <w:p w14:paraId="3CFF6865" w14:textId="0B6D6888" w:rsidR="002B45DE" w:rsidRPr="00383504" w:rsidRDefault="002B45DE" w:rsidP="008211B7">
      <w:pPr>
        <w:tabs>
          <w:tab w:val="num" w:pos="1440"/>
        </w:tabs>
        <w:spacing w:after="80" w:line="336" w:lineRule="auto"/>
        <w:jc w:val="both"/>
        <w:rPr>
          <w:sz w:val="24"/>
        </w:rPr>
      </w:pPr>
      <w:r w:rsidRPr="00383504">
        <w:rPr>
          <w:sz w:val="24"/>
        </w:rPr>
        <w:t>Drawing on the Minimum Obligatory Human Resource Information (MOHRI</w:t>
      </w:r>
      <w:r w:rsidR="00F55BA9">
        <w:rPr>
          <w:sz w:val="24"/>
        </w:rPr>
        <w:t>)</w:t>
      </w:r>
      <w:r w:rsidR="003B52E7">
        <w:rPr>
          <w:sz w:val="24"/>
        </w:rPr>
        <w:t>,</w:t>
      </w:r>
      <w:r w:rsidRPr="00383504">
        <w:rPr>
          <w:sz w:val="24"/>
        </w:rPr>
        <w:t xml:space="preserve"> </w:t>
      </w:r>
      <w:r w:rsidR="00F55BA9">
        <w:rPr>
          <w:sz w:val="24"/>
        </w:rPr>
        <w:t>Workforce</w:t>
      </w:r>
      <w:r w:rsidRPr="00383504">
        <w:rPr>
          <w:sz w:val="24"/>
        </w:rPr>
        <w:t xml:space="preserve"> Diversity Census</w:t>
      </w:r>
      <w:r w:rsidR="00F55BA9">
        <w:rPr>
          <w:sz w:val="24"/>
        </w:rPr>
        <w:t xml:space="preserve"> (the Census</w:t>
      </w:r>
      <w:r w:rsidRPr="00383504">
        <w:rPr>
          <w:sz w:val="24"/>
        </w:rPr>
        <w:t xml:space="preserve">) and </w:t>
      </w:r>
      <w:proofErr w:type="gramStart"/>
      <w:r w:rsidRPr="00383504">
        <w:rPr>
          <w:sz w:val="24"/>
        </w:rPr>
        <w:t>Working</w:t>
      </w:r>
      <w:proofErr w:type="gramEnd"/>
      <w:r w:rsidRPr="00383504">
        <w:rPr>
          <w:sz w:val="24"/>
        </w:rPr>
        <w:t xml:space="preserve"> for Queensland (</w:t>
      </w:r>
      <w:proofErr w:type="spellStart"/>
      <w:r w:rsidRPr="00383504">
        <w:rPr>
          <w:sz w:val="24"/>
        </w:rPr>
        <w:t>WfQ</w:t>
      </w:r>
      <w:proofErr w:type="spellEnd"/>
      <w:r w:rsidRPr="00383504">
        <w:rPr>
          <w:sz w:val="24"/>
        </w:rPr>
        <w:t xml:space="preserve">) employee opinion survey data, the department undertakes an annual Equity and Diversity Audit which looks at progress against diversity targets and identifies advances and areas for improvement. The findings from this audit are then used to inform the annual review of the </w:t>
      </w:r>
      <w:r w:rsidRPr="008211B7">
        <w:rPr>
          <w:sz w:val="24"/>
        </w:rPr>
        <w:t>Equity and Diversity Plan</w:t>
      </w:r>
      <w:r w:rsidRPr="00383504">
        <w:rPr>
          <w:sz w:val="24"/>
        </w:rPr>
        <w:t>, seen in the following pages.</w:t>
      </w:r>
    </w:p>
    <w:p w14:paraId="15A07971" w14:textId="56FE4117" w:rsidR="002B45DE" w:rsidRPr="002B45DE" w:rsidRDefault="002B45DE" w:rsidP="008211B7">
      <w:pPr>
        <w:spacing w:line="336" w:lineRule="auto"/>
        <w:jc w:val="both"/>
        <w:rPr>
          <w:sz w:val="24"/>
        </w:rPr>
      </w:pPr>
      <w:r w:rsidRPr="00383504">
        <w:rPr>
          <w:sz w:val="24"/>
        </w:rPr>
        <w:t xml:space="preserve">It’s worth noting that the </w:t>
      </w:r>
      <w:proofErr w:type="spellStart"/>
      <w:r w:rsidRPr="00383504">
        <w:rPr>
          <w:sz w:val="24"/>
        </w:rPr>
        <w:t>W</w:t>
      </w:r>
      <w:r w:rsidR="00F55BA9">
        <w:rPr>
          <w:sz w:val="24"/>
        </w:rPr>
        <w:t>f</w:t>
      </w:r>
      <w:r w:rsidRPr="00383504">
        <w:rPr>
          <w:sz w:val="24"/>
        </w:rPr>
        <w:t>Q</w:t>
      </w:r>
      <w:proofErr w:type="spellEnd"/>
      <w:r w:rsidRPr="00383504">
        <w:rPr>
          <w:sz w:val="24"/>
        </w:rPr>
        <w:t xml:space="preserve"> responses suggest a much higher proportion of our target demographics than appears </w:t>
      </w:r>
      <w:r w:rsidR="00F55BA9">
        <w:rPr>
          <w:sz w:val="24"/>
        </w:rPr>
        <w:t>i</w:t>
      </w:r>
      <w:r w:rsidRPr="00383504">
        <w:rPr>
          <w:sz w:val="24"/>
        </w:rPr>
        <w:t xml:space="preserve">n </w:t>
      </w:r>
      <w:r w:rsidR="00F55BA9">
        <w:rPr>
          <w:sz w:val="24"/>
        </w:rPr>
        <w:t>MOHRI</w:t>
      </w:r>
      <w:r w:rsidRPr="00383504">
        <w:rPr>
          <w:sz w:val="24"/>
        </w:rPr>
        <w:t xml:space="preserve"> data. The department has identified the need to work towards increasing reporting rates through the Census, which will indicate an increase in people feeling safe to disclose.</w:t>
      </w:r>
    </w:p>
    <w:p w14:paraId="5BB8950B" w14:textId="77777777" w:rsidR="002B45DE" w:rsidRDefault="002B45DE" w:rsidP="002B45DE">
      <w:pPr>
        <w:rPr>
          <w:sz w:val="24"/>
        </w:rPr>
        <w:sectPr w:rsidR="002B45DE" w:rsidSect="00387463">
          <w:type w:val="continuous"/>
          <w:pgSz w:w="23811" w:h="16838" w:orient="landscape" w:code="8"/>
          <w:pgMar w:top="1176" w:right="821" w:bottom="1560" w:left="880" w:header="0" w:footer="0" w:gutter="0"/>
          <w:cols w:num="2" w:space="708"/>
          <w:docGrid w:linePitch="360"/>
        </w:sectPr>
      </w:pPr>
    </w:p>
    <w:p w14:paraId="612280CE" w14:textId="27AE186D" w:rsidR="00042931" w:rsidRPr="008860BF" w:rsidRDefault="00071BCB" w:rsidP="003C4239">
      <w:pPr>
        <w:pStyle w:val="Heading1"/>
      </w:pPr>
      <w:r>
        <w:rPr>
          <w:noProof/>
        </w:rPr>
        <w:lastRenderedPageBreak/>
        <mc:AlternateContent>
          <mc:Choice Requires="wps">
            <w:drawing>
              <wp:anchor distT="45720" distB="45720" distL="114300" distR="114300" simplePos="0" relativeHeight="251659264" behindDoc="0" locked="0" layoutInCell="1" allowOverlap="1" wp14:anchorId="6743295D" wp14:editId="3D1E79C7">
                <wp:simplePos x="0" y="0"/>
                <wp:positionH relativeFrom="column">
                  <wp:posOffset>9879330</wp:posOffset>
                </wp:positionH>
                <wp:positionV relativeFrom="paragraph">
                  <wp:posOffset>86995</wp:posOffset>
                </wp:positionV>
                <wp:extent cx="4149090" cy="2070100"/>
                <wp:effectExtent l="0" t="0" r="381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090" cy="2070100"/>
                        </a:xfrm>
                        <a:prstGeom prst="rect">
                          <a:avLst/>
                        </a:prstGeom>
                        <a:solidFill>
                          <a:srgbClr val="FFFFFF"/>
                        </a:solidFill>
                        <a:ln w="9525">
                          <a:noFill/>
                          <a:miter lim="800000"/>
                          <a:headEnd/>
                          <a:tailEnd/>
                        </a:ln>
                      </wps:spPr>
                      <wps:txbx>
                        <w:txbxContent>
                          <w:p w14:paraId="667F1A7A" w14:textId="77777777" w:rsidR="00071BCB" w:rsidRPr="003C4239" w:rsidRDefault="00071BCB" w:rsidP="003C4239">
                            <w:pPr>
                              <w:pStyle w:val="Heading1"/>
                            </w:pPr>
                            <w:r w:rsidRPr="003C4239">
                              <w:t>About the inclusion targets:</w:t>
                            </w:r>
                          </w:p>
                          <w:p w14:paraId="35279FC6" w14:textId="6515E887" w:rsidR="00071BCB" w:rsidRPr="00D04AA4" w:rsidRDefault="00071BCB" w:rsidP="008211B7">
                            <w:pPr>
                              <w:spacing w:line="336" w:lineRule="auto"/>
                              <w:jc w:val="both"/>
                              <w:rPr>
                                <w:sz w:val="22"/>
                                <w:szCs w:val="22"/>
                              </w:rPr>
                            </w:pPr>
                            <w:r w:rsidRPr="00D04AA4">
                              <w:rPr>
                                <w:sz w:val="22"/>
                                <w:szCs w:val="22"/>
                              </w:rPr>
                              <w:t xml:space="preserve">Department diversity targets were set by the Board of Management in 2023, </w:t>
                            </w:r>
                            <w:proofErr w:type="gramStart"/>
                            <w:r w:rsidRPr="00D04AA4">
                              <w:rPr>
                                <w:sz w:val="22"/>
                                <w:szCs w:val="22"/>
                              </w:rPr>
                              <w:t>taking into account</w:t>
                            </w:r>
                            <w:proofErr w:type="gramEnd"/>
                            <w:r w:rsidRPr="00D04AA4">
                              <w:rPr>
                                <w:sz w:val="22"/>
                                <w:szCs w:val="22"/>
                              </w:rPr>
                              <w:t xml:space="preserve"> the Public Sector Commission targets and staff demographics. The stretch target for Aboriginal and Torres Strait Islander staff demonstrates the department’s commitment to a workforce that reflects the communities we serve.</w:t>
                            </w:r>
                          </w:p>
                          <w:p w14:paraId="4C294685" w14:textId="77777777" w:rsidR="00071BCB" w:rsidRPr="00D04AA4" w:rsidRDefault="00071BCB" w:rsidP="003B52E7">
                            <w:pPr>
                              <w:spacing w:line="336" w:lineRule="auto"/>
                              <w:rPr>
                                <w:sz w:val="22"/>
                                <w:szCs w:val="22"/>
                              </w:rPr>
                            </w:pPr>
                            <w:r w:rsidRPr="00D04AA4">
                              <w:rPr>
                                <w:sz w:val="22"/>
                                <w:szCs w:val="22"/>
                              </w:rPr>
                              <w:t>These targets will be reviewed in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3295D" id="_x0000_t202" coordsize="21600,21600" o:spt="202" path="m,l,21600r21600,l21600,xe">
                <v:stroke joinstyle="miter"/>
                <v:path gradientshapeok="t" o:connecttype="rect"/>
              </v:shapetype>
              <v:shape id="Text Box 2" o:spid="_x0000_s1026" type="#_x0000_t202" style="position:absolute;margin-left:777.9pt;margin-top:6.85pt;width:326.7pt;height:1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" stroked="f">
                <v:textbox>
                  <w:txbxContent>
                    <w:p w14:paraId="667F1A7A" w14:textId="77777777" w:rsidR="00071BCB" w:rsidRPr="003C4239" w:rsidRDefault="00071BCB" w:rsidP="003C4239">
                      <w:pPr>
                        <w:pStyle w:val="Heading1"/>
                      </w:pPr>
                      <w:r w:rsidRPr="003C4239">
                        <w:t>About the inclusion targets:</w:t>
                      </w:r>
                    </w:p>
                    <w:p w14:paraId="35279FC6" w14:textId="6515E887" w:rsidR="00071BCB" w:rsidRPr="00D04AA4" w:rsidRDefault="00071BCB" w:rsidP="008211B7">
                      <w:pPr>
                        <w:spacing w:line="336" w:lineRule="auto"/>
                        <w:jc w:val="both"/>
                        <w:rPr>
                          <w:sz w:val="22"/>
                          <w:szCs w:val="22"/>
                        </w:rPr>
                      </w:pPr>
                      <w:r w:rsidRPr="00D04AA4">
                        <w:rPr>
                          <w:sz w:val="22"/>
                          <w:szCs w:val="22"/>
                        </w:rPr>
                        <w:t>Department diversity targets were set by the Board of Management in 2023, taking into account the Public Sector Commission targets and staff demographics. The stretch target for Aboriginal and Torres Strait Islander staff demonstrates the department’s commitment to a workforce that reflects the communities we serve.</w:t>
                      </w:r>
                    </w:p>
                    <w:p w14:paraId="4C294685" w14:textId="77777777" w:rsidR="00071BCB" w:rsidRPr="00D04AA4" w:rsidRDefault="00071BCB" w:rsidP="003B52E7">
                      <w:pPr>
                        <w:spacing w:line="336" w:lineRule="auto"/>
                        <w:rPr>
                          <w:sz w:val="22"/>
                          <w:szCs w:val="22"/>
                        </w:rPr>
                      </w:pPr>
                      <w:r w:rsidRPr="00D04AA4">
                        <w:rPr>
                          <w:sz w:val="22"/>
                          <w:szCs w:val="22"/>
                        </w:rPr>
                        <w:t>These targets will be reviewed in 2026.</w:t>
                      </w:r>
                    </w:p>
                  </w:txbxContent>
                </v:textbox>
                <w10:wrap type="square"/>
              </v:shape>
            </w:pict>
          </mc:Fallback>
        </mc:AlternateContent>
      </w:r>
      <w:r w:rsidR="009435C1" w:rsidRPr="008860BF">
        <w:t>Table: Progress against diversity targets 2023–26</w:t>
      </w:r>
    </w:p>
    <w:tbl>
      <w:tblPr>
        <w:tblStyle w:val="Table-QldBlue"/>
        <w:tblW w:w="0" w:type="auto"/>
        <w:tblLook w:val="01E0" w:firstRow="1" w:lastRow="1" w:firstColumn="1" w:lastColumn="1" w:noHBand="0" w:noVBand="0"/>
      </w:tblPr>
      <w:tblGrid>
        <w:gridCol w:w="7792"/>
        <w:gridCol w:w="2126"/>
        <w:gridCol w:w="1843"/>
        <w:gridCol w:w="1701"/>
        <w:gridCol w:w="1842"/>
      </w:tblGrid>
      <w:tr w:rsidR="009435C1" w:rsidRPr="00A94F71" w14:paraId="18590465" w14:textId="549E4271" w:rsidTr="008E2B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792" w:type="dxa"/>
          </w:tcPr>
          <w:p w14:paraId="0E3F3CFB" w14:textId="14EAB686" w:rsidR="009435C1" w:rsidRPr="00A94F71" w:rsidRDefault="008860BF" w:rsidP="0010699B">
            <w:pPr>
              <w:pStyle w:val="Tableheadings"/>
              <w:rPr>
                <w:sz w:val="22"/>
                <w:szCs w:val="28"/>
              </w:rPr>
            </w:pPr>
            <w:r>
              <w:rPr>
                <w:sz w:val="22"/>
                <w:szCs w:val="28"/>
              </w:rPr>
              <w:t>Focus area</w:t>
            </w:r>
          </w:p>
        </w:tc>
        <w:tc>
          <w:tcPr>
            <w:tcW w:w="2126" w:type="dxa"/>
          </w:tcPr>
          <w:p w14:paraId="2B132401" w14:textId="417CA1A3" w:rsidR="009435C1" w:rsidRPr="00A94F71" w:rsidRDefault="009435C1" w:rsidP="008860BF">
            <w:pPr>
              <w:pStyle w:val="Tableheadings"/>
              <w:jc w:val="center"/>
              <w:cnfStyle w:val="100000000000" w:firstRow="1" w:lastRow="0" w:firstColumn="0" w:lastColumn="0" w:oddVBand="0" w:evenVBand="0" w:oddHBand="0" w:evenHBand="0" w:firstRowFirstColumn="0" w:firstRowLastColumn="0" w:lastRowFirstColumn="0" w:lastRowLastColumn="0"/>
              <w:rPr>
                <w:sz w:val="22"/>
                <w:szCs w:val="28"/>
              </w:rPr>
            </w:pPr>
            <w:r w:rsidRPr="009435C1">
              <w:rPr>
                <w:sz w:val="22"/>
                <w:szCs w:val="28"/>
              </w:rPr>
              <w:t>Target 2023–26</w:t>
            </w:r>
          </w:p>
        </w:tc>
        <w:tc>
          <w:tcPr>
            <w:tcW w:w="1843" w:type="dxa"/>
          </w:tcPr>
          <w:p w14:paraId="44926698" w14:textId="65036B7C" w:rsidR="009435C1" w:rsidRPr="00A94F71" w:rsidRDefault="009435C1" w:rsidP="008860BF">
            <w:pPr>
              <w:pStyle w:val="Tableheadings"/>
              <w:jc w:val="center"/>
              <w:cnfStyle w:val="100000000000" w:firstRow="1" w:lastRow="0" w:firstColumn="0" w:lastColumn="0" w:oddVBand="0" w:evenVBand="0" w:oddHBand="0" w:evenHBand="0" w:firstRowFirstColumn="0" w:firstRowLastColumn="0" w:lastRowFirstColumn="0" w:lastRowLastColumn="0"/>
              <w:rPr>
                <w:sz w:val="22"/>
                <w:szCs w:val="28"/>
              </w:rPr>
            </w:pPr>
            <w:r w:rsidRPr="009435C1">
              <w:rPr>
                <w:sz w:val="22"/>
                <w:szCs w:val="28"/>
              </w:rPr>
              <w:t>March 2025</w:t>
            </w:r>
          </w:p>
        </w:tc>
        <w:tc>
          <w:tcPr>
            <w:tcW w:w="1701" w:type="dxa"/>
          </w:tcPr>
          <w:p w14:paraId="5412CA08" w14:textId="3D0EC13D" w:rsidR="009435C1" w:rsidRPr="00A94F71" w:rsidRDefault="009435C1" w:rsidP="008860BF">
            <w:pPr>
              <w:pStyle w:val="Tableheadings"/>
              <w:jc w:val="center"/>
              <w:cnfStyle w:val="100000000000" w:firstRow="1" w:lastRow="0" w:firstColumn="0" w:lastColumn="0" w:oddVBand="0" w:evenVBand="0" w:oddHBand="0" w:evenHBand="0" w:firstRowFirstColumn="0" w:firstRowLastColumn="0" w:lastRowFirstColumn="0" w:lastRowLastColumn="0"/>
              <w:rPr>
                <w:sz w:val="22"/>
                <w:szCs w:val="28"/>
              </w:rPr>
            </w:pPr>
            <w:proofErr w:type="spellStart"/>
            <w:r w:rsidRPr="009435C1">
              <w:rPr>
                <w:sz w:val="22"/>
                <w:szCs w:val="28"/>
              </w:rPr>
              <w:t>WfQ</w:t>
            </w:r>
            <w:proofErr w:type="spellEnd"/>
            <w:r w:rsidRPr="009435C1">
              <w:rPr>
                <w:sz w:val="22"/>
                <w:szCs w:val="28"/>
              </w:rPr>
              <w:t xml:space="preserve"> 2024</w:t>
            </w:r>
          </w:p>
        </w:tc>
        <w:tc>
          <w:tcPr>
            <w:tcW w:w="1842" w:type="dxa"/>
          </w:tcPr>
          <w:p w14:paraId="5667C3CA" w14:textId="5418A216" w:rsidR="009435C1" w:rsidRPr="00A94F71" w:rsidRDefault="009435C1" w:rsidP="008860BF">
            <w:pPr>
              <w:pStyle w:val="Tableheadings"/>
              <w:jc w:val="center"/>
              <w:cnfStyle w:val="100000000000" w:firstRow="1" w:lastRow="0" w:firstColumn="0" w:lastColumn="0" w:oddVBand="0" w:evenVBand="0" w:oddHBand="0" w:evenHBand="0" w:firstRowFirstColumn="0" w:firstRowLastColumn="0" w:lastRowFirstColumn="0" w:lastRowLastColumn="0"/>
              <w:rPr>
                <w:sz w:val="22"/>
                <w:szCs w:val="28"/>
              </w:rPr>
            </w:pPr>
            <w:r w:rsidRPr="009435C1">
              <w:rPr>
                <w:sz w:val="22"/>
                <w:szCs w:val="28"/>
              </w:rPr>
              <w:t>Sector</w:t>
            </w:r>
          </w:p>
        </w:tc>
      </w:tr>
      <w:tr w:rsidR="008860BF" w:rsidRPr="00A94F71" w14:paraId="621D364B" w14:textId="0FF5EC7D" w:rsidTr="000250B5">
        <w:tc>
          <w:tcPr>
            <w:cnfStyle w:val="001000000000" w:firstRow="0" w:lastRow="0" w:firstColumn="1" w:lastColumn="0" w:oddVBand="0" w:evenVBand="0" w:oddHBand="0" w:evenHBand="0" w:firstRowFirstColumn="0" w:firstRowLastColumn="0" w:lastRowFirstColumn="0" w:lastRowLastColumn="0"/>
            <w:tcW w:w="7792" w:type="dxa"/>
          </w:tcPr>
          <w:p w14:paraId="2A0A5BDA" w14:textId="466C61F0" w:rsidR="008860BF" w:rsidRPr="00A94F71" w:rsidRDefault="008860BF" w:rsidP="008860BF">
            <w:pPr>
              <w:pStyle w:val="Tabletext"/>
              <w:rPr>
                <w:b w:val="0"/>
                <w:bCs/>
                <w:sz w:val="22"/>
                <w:szCs w:val="22"/>
              </w:rPr>
            </w:pPr>
            <w:r w:rsidRPr="009435C1">
              <w:rPr>
                <w:sz w:val="22"/>
                <w:szCs w:val="22"/>
              </w:rPr>
              <w:t>Aboriginal and/or Torres Strait Islander employees</w:t>
            </w:r>
          </w:p>
        </w:tc>
        <w:tc>
          <w:tcPr>
            <w:tcW w:w="2126" w:type="dxa"/>
            <w:vAlign w:val="center"/>
          </w:tcPr>
          <w:p w14:paraId="6A7286C5" w14:textId="4E8EA1AB"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6295D">
              <w:rPr>
                <w:sz w:val="24"/>
              </w:rPr>
              <w:t>9%</w:t>
            </w:r>
          </w:p>
        </w:tc>
        <w:tc>
          <w:tcPr>
            <w:tcW w:w="1843" w:type="dxa"/>
            <w:vAlign w:val="center"/>
          </w:tcPr>
          <w:p w14:paraId="4DB71FAB" w14:textId="375DCDDA"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6295D">
              <w:rPr>
                <w:sz w:val="24"/>
              </w:rPr>
              <w:t>4.55%</w:t>
            </w:r>
          </w:p>
        </w:tc>
        <w:tc>
          <w:tcPr>
            <w:tcW w:w="1701" w:type="dxa"/>
            <w:vAlign w:val="center"/>
          </w:tcPr>
          <w:p w14:paraId="625146F3" w14:textId="00732E19"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6295D">
              <w:rPr>
                <w:sz w:val="24"/>
              </w:rPr>
              <w:t>7%</w:t>
            </w:r>
          </w:p>
        </w:tc>
        <w:tc>
          <w:tcPr>
            <w:tcW w:w="1842" w:type="dxa"/>
          </w:tcPr>
          <w:p w14:paraId="687E3F44" w14:textId="28AFC1DB"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6295D">
              <w:rPr>
                <w:sz w:val="24"/>
              </w:rPr>
              <w:t>2.66%</w:t>
            </w:r>
          </w:p>
        </w:tc>
      </w:tr>
      <w:tr w:rsidR="008860BF" w:rsidRPr="00A94F71" w14:paraId="249EF1CA" w14:textId="7053A12F" w:rsidTr="000250B5">
        <w:tc>
          <w:tcPr>
            <w:cnfStyle w:val="001000000000" w:firstRow="0" w:lastRow="0" w:firstColumn="1" w:lastColumn="0" w:oddVBand="0" w:evenVBand="0" w:oddHBand="0" w:evenHBand="0" w:firstRowFirstColumn="0" w:firstRowLastColumn="0" w:lastRowFirstColumn="0" w:lastRowLastColumn="0"/>
            <w:tcW w:w="7792" w:type="dxa"/>
          </w:tcPr>
          <w:p w14:paraId="15B8B3E4" w14:textId="6DCBA01B" w:rsidR="008860BF" w:rsidRPr="009435C1" w:rsidRDefault="008860BF" w:rsidP="008860BF">
            <w:pPr>
              <w:pStyle w:val="Tabletext"/>
              <w:rPr>
                <w:sz w:val="22"/>
                <w:szCs w:val="22"/>
              </w:rPr>
            </w:pPr>
            <w:r w:rsidRPr="009435C1">
              <w:rPr>
                <w:sz w:val="22"/>
                <w:szCs w:val="22"/>
              </w:rPr>
              <w:t>Employees with disability</w:t>
            </w:r>
          </w:p>
        </w:tc>
        <w:tc>
          <w:tcPr>
            <w:tcW w:w="2126" w:type="dxa"/>
            <w:vAlign w:val="center"/>
          </w:tcPr>
          <w:p w14:paraId="69D9E0BB" w14:textId="4754548A"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6295D">
              <w:rPr>
                <w:sz w:val="24"/>
              </w:rPr>
              <w:t>12%</w:t>
            </w:r>
          </w:p>
        </w:tc>
        <w:tc>
          <w:tcPr>
            <w:tcW w:w="1843" w:type="dxa"/>
            <w:vAlign w:val="center"/>
          </w:tcPr>
          <w:p w14:paraId="75C4247A" w14:textId="24AEE96E"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6295D">
              <w:rPr>
                <w:sz w:val="24"/>
              </w:rPr>
              <w:t>4.92%</w:t>
            </w:r>
          </w:p>
        </w:tc>
        <w:tc>
          <w:tcPr>
            <w:tcW w:w="1701" w:type="dxa"/>
            <w:vAlign w:val="center"/>
          </w:tcPr>
          <w:p w14:paraId="57F44037" w14:textId="5DBC1560"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6295D">
              <w:rPr>
                <w:sz w:val="24"/>
              </w:rPr>
              <w:t>13%</w:t>
            </w:r>
          </w:p>
        </w:tc>
        <w:tc>
          <w:tcPr>
            <w:tcW w:w="1842" w:type="dxa"/>
          </w:tcPr>
          <w:p w14:paraId="535B7B63" w14:textId="79ACC09A"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6295D">
              <w:rPr>
                <w:sz w:val="24"/>
              </w:rPr>
              <w:t>3.54%</w:t>
            </w:r>
          </w:p>
        </w:tc>
      </w:tr>
      <w:tr w:rsidR="008860BF" w:rsidRPr="00A94F71" w14:paraId="01FE0EE9" w14:textId="56F3E427" w:rsidTr="000250B5">
        <w:tc>
          <w:tcPr>
            <w:cnfStyle w:val="001000000000" w:firstRow="0" w:lastRow="0" w:firstColumn="1" w:lastColumn="0" w:oddVBand="0" w:evenVBand="0" w:oddHBand="0" w:evenHBand="0" w:firstRowFirstColumn="0" w:firstRowLastColumn="0" w:lastRowFirstColumn="0" w:lastRowLastColumn="0"/>
            <w:tcW w:w="7792" w:type="dxa"/>
          </w:tcPr>
          <w:p w14:paraId="00AE89C2" w14:textId="6282FA63" w:rsidR="008860BF" w:rsidRPr="009435C1" w:rsidRDefault="008860BF" w:rsidP="008860BF">
            <w:pPr>
              <w:pStyle w:val="Tabletext"/>
              <w:rPr>
                <w:sz w:val="22"/>
                <w:szCs w:val="22"/>
              </w:rPr>
            </w:pPr>
            <w:r w:rsidRPr="009435C1">
              <w:rPr>
                <w:sz w:val="22"/>
                <w:szCs w:val="22"/>
              </w:rPr>
              <w:t>Employees who speak a language other than English at home (CALD2)</w:t>
            </w:r>
          </w:p>
        </w:tc>
        <w:tc>
          <w:tcPr>
            <w:tcW w:w="2126" w:type="dxa"/>
            <w:vAlign w:val="center"/>
          </w:tcPr>
          <w:p w14:paraId="42E793DE" w14:textId="60E612A5"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86295D">
              <w:rPr>
                <w:sz w:val="24"/>
              </w:rPr>
              <w:t>12%</w:t>
            </w:r>
          </w:p>
        </w:tc>
        <w:tc>
          <w:tcPr>
            <w:tcW w:w="1843" w:type="dxa"/>
            <w:vAlign w:val="center"/>
          </w:tcPr>
          <w:p w14:paraId="531A5803" w14:textId="653DF481"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6295D">
              <w:rPr>
                <w:sz w:val="24"/>
              </w:rPr>
              <w:t>6.09%</w:t>
            </w:r>
          </w:p>
        </w:tc>
        <w:tc>
          <w:tcPr>
            <w:tcW w:w="1701" w:type="dxa"/>
            <w:vAlign w:val="center"/>
          </w:tcPr>
          <w:p w14:paraId="135CF5BA" w14:textId="138CE8BC"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6295D">
              <w:rPr>
                <w:sz w:val="24"/>
              </w:rPr>
              <w:t>15%</w:t>
            </w:r>
          </w:p>
        </w:tc>
        <w:tc>
          <w:tcPr>
            <w:tcW w:w="1842" w:type="dxa"/>
          </w:tcPr>
          <w:p w14:paraId="65847E23" w14:textId="7365D02C" w:rsidR="008860BF" w:rsidRPr="00A94F71" w:rsidRDefault="008860BF" w:rsidP="008860B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6295D">
              <w:rPr>
                <w:sz w:val="24"/>
              </w:rPr>
              <w:t>8.24%</w:t>
            </w:r>
          </w:p>
        </w:tc>
      </w:tr>
      <w:tr w:rsidR="008860BF" w:rsidRPr="00A94F71" w14:paraId="784F5DF4" w14:textId="0BCE845A" w:rsidTr="000250B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2652003C" w14:textId="3E1CA950" w:rsidR="008860BF" w:rsidRPr="00A94F71" w:rsidRDefault="008860BF" w:rsidP="008860BF">
            <w:pPr>
              <w:pStyle w:val="Tabletext"/>
              <w:rPr>
                <w:sz w:val="22"/>
                <w:szCs w:val="22"/>
              </w:rPr>
            </w:pPr>
            <w:r w:rsidRPr="009435C1">
              <w:rPr>
                <w:sz w:val="22"/>
                <w:szCs w:val="22"/>
              </w:rPr>
              <w:t>Percentage of women in leadership positions (SO and above)</w:t>
            </w:r>
          </w:p>
        </w:tc>
        <w:tc>
          <w:tcPr>
            <w:tcW w:w="2126" w:type="dxa"/>
          </w:tcPr>
          <w:p w14:paraId="32DFC92D" w14:textId="75661C21" w:rsidR="008860BF" w:rsidRPr="00A94F71" w:rsidRDefault="008860BF" w:rsidP="008860BF">
            <w:pPr>
              <w:pStyle w:val="Tabletext"/>
              <w:jc w:val="center"/>
              <w:cnfStyle w:val="010000000000" w:firstRow="0" w:lastRow="1" w:firstColumn="0" w:lastColumn="0" w:oddVBand="0" w:evenVBand="0" w:oddHBand="0" w:evenHBand="0" w:firstRowFirstColumn="0" w:firstRowLastColumn="0" w:lastRowFirstColumn="0" w:lastRowLastColumn="0"/>
              <w:rPr>
                <w:sz w:val="22"/>
                <w:szCs w:val="22"/>
              </w:rPr>
            </w:pPr>
            <w:r w:rsidRPr="0086295D">
              <w:rPr>
                <w:sz w:val="24"/>
              </w:rPr>
              <w:t>50%</w:t>
            </w:r>
          </w:p>
        </w:tc>
        <w:tc>
          <w:tcPr>
            <w:tcW w:w="1843" w:type="dxa"/>
          </w:tcPr>
          <w:p w14:paraId="210B8115" w14:textId="14D9E703" w:rsidR="008860BF" w:rsidRPr="00A94F71" w:rsidRDefault="008860BF" w:rsidP="008860BF">
            <w:pPr>
              <w:pStyle w:val="Tabletext"/>
              <w:jc w:val="center"/>
              <w:cnfStyle w:val="010000000000" w:firstRow="0" w:lastRow="1" w:firstColumn="0" w:lastColumn="0" w:oddVBand="0" w:evenVBand="0" w:oddHBand="0" w:evenHBand="0" w:firstRowFirstColumn="0" w:firstRowLastColumn="0" w:lastRowFirstColumn="0" w:lastRowLastColumn="0"/>
              <w:rPr>
                <w:sz w:val="22"/>
                <w:szCs w:val="22"/>
              </w:rPr>
            </w:pPr>
            <w:r w:rsidRPr="0086295D">
              <w:rPr>
                <w:sz w:val="24"/>
              </w:rPr>
              <w:t>77.4%</w:t>
            </w:r>
          </w:p>
        </w:tc>
        <w:tc>
          <w:tcPr>
            <w:tcW w:w="1701" w:type="dxa"/>
          </w:tcPr>
          <w:p w14:paraId="02BBB44D" w14:textId="1FC91F9C" w:rsidR="008860BF" w:rsidRPr="00A94F71" w:rsidRDefault="008860BF" w:rsidP="008860BF">
            <w:pPr>
              <w:pStyle w:val="Tabletext"/>
              <w:jc w:val="center"/>
              <w:cnfStyle w:val="010000000000" w:firstRow="0" w:lastRow="1" w:firstColumn="0" w:lastColumn="0" w:oddVBand="0" w:evenVBand="0" w:oddHBand="0" w:evenHBand="0" w:firstRowFirstColumn="0" w:firstRowLastColumn="0" w:lastRowFirstColumn="0" w:lastRowLastColumn="0"/>
              <w:rPr>
                <w:sz w:val="22"/>
                <w:szCs w:val="22"/>
              </w:rPr>
            </w:pPr>
            <w:r w:rsidRPr="0086295D">
              <w:rPr>
                <w:sz w:val="24"/>
              </w:rPr>
              <w:t>—</w:t>
            </w:r>
          </w:p>
        </w:tc>
        <w:tc>
          <w:tcPr>
            <w:tcW w:w="1842" w:type="dxa"/>
          </w:tcPr>
          <w:p w14:paraId="0CB82E97" w14:textId="23F02E7C" w:rsidR="008860BF" w:rsidRPr="00A94F71" w:rsidRDefault="008860BF" w:rsidP="008860BF">
            <w:pPr>
              <w:pStyle w:val="Tabletext"/>
              <w:jc w:val="center"/>
              <w:cnfStyle w:val="010000000000" w:firstRow="0" w:lastRow="1" w:firstColumn="0" w:lastColumn="0" w:oddVBand="0" w:evenVBand="0" w:oddHBand="0" w:evenHBand="0" w:firstRowFirstColumn="0" w:firstRowLastColumn="0" w:lastRowFirstColumn="0" w:lastRowLastColumn="0"/>
              <w:rPr>
                <w:sz w:val="22"/>
                <w:szCs w:val="22"/>
              </w:rPr>
            </w:pPr>
            <w:r w:rsidRPr="0086295D">
              <w:rPr>
                <w:sz w:val="24"/>
              </w:rPr>
              <w:t>53.79%</w:t>
            </w:r>
          </w:p>
        </w:tc>
      </w:tr>
    </w:tbl>
    <w:p w14:paraId="3547EC02" w14:textId="5DC703D3" w:rsidR="00071BCB" w:rsidRPr="00071BCB" w:rsidRDefault="00071BCB" w:rsidP="00071BCB">
      <w:pPr>
        <w:spacing w:before="120" w:after="240"/>
        <w:rPr>
          <w:szCs w:val="20"/>
        </w:rPr>
      </w:pPr>
      <w:r w:rsidRPr="00071BCB">
        <w:rPr>
          <w:szCs w:val="20"/>
        </w:rPr>
        <w:t xml:space="preserve">Data sources: MOHRI March 2025, Working for Queensland September 2024, </w:t>
      </w:r>
      <w:hyperlink r:id="rId15" w:history="1">
        <w:r w:rsidRPr="00071BCB">
          <w:rPr>
            <w:rStyle w:val="Hyperlink"/>
            <w:i/>
            <w:iCs/>
            <w:szCs w:val="20"/>
          </w:rPr>
          <w:t>State of the Sector Report</w:t>
        </w:r>
      </w:hyperlink>
      <w:r w:rsidRPr="00071BCB">
        <w:rPr>
          <w:szCs w:val="20"/>
        </w:rPr>
        <w:t xml:space="preserve"> March 2024</w:t>
      </w:r>
    </w:p>
    <w:p w14:paraId="7D92B650" w14:textId="77777777" w:rsidR="00071BCB" w:rsidRDefault="00071BCB">
      <w:pPr>
        <w:spacing w:after="0" w:line="240" w:lineRule="auto"/>
        <w:sectPr w:rsidR="00071BCB" w:rsidSect="002B45DE">
          <w:type w:val="continuous"/>
          <w:pgSz w:w="23811" w:h="16838" w:orient="landscape" w:code="8"/>
          <w:pgMar w:top="1176" w:right="821" w:bottom="1863" w:left="880" w:header="0" w:footer="0" w:gutter="0"/>
          <w:cols w:space="708"/>
          <w:docGrid w:linePitch="360"/>
        </w:sectPr>
      </w:pPr>
    </w:p>
    <w:p w14:paraId="3E24F6D9" w14:textId="77777777" w:rsidR="00071BCB" w:rsidRPr="00B877A1" w:rsidRDefault="00071BCB" w:rsidP="003C4239">
      <w:pPr>
        <w:pStyle w:val="Heading1"/>
      </w:pPr>
      <w:r w:rsidRPr="00B877A1">
        <w:t>How we will measure success</w:t>
      </w:r>
    </w:p>
    <w:p w14:paraId="2B1EC0DE" w14:textId="77777777" w:rsidR="00071BCB" w:rsidRPr="00B86AF7" w:rsidRDefault="00071BCB" w:rsidP="008211B7">
      <w:pPr>
        <w:spacing w:after="80" w:line="240" w:lineRule="auto"/>
        <w:jc w:val="both"/>
        <w:rPr>
          <w:sz w:val="24"/>
        </w:rPr>
      </w:pPr>
      <w:r w:rsidRPr="00B86AF7">
        <w:rPr>
          <w:sz w:val="24"/>
        </w:rPr>
        <w:t>Improvement in Working for Queensland survey results, tracked annually on:</w:t>
      </w:r>
    </w:p>
    <w:p w14:paraId="55D9DCEA" w14:textId="77777777" w:rsidR="00071BCB" w:rsidRPr="00B86AF7" w:rsidRDefault="00071BCB" w:rsidP="008211B7">
      <w:pPr>
        <w:pStyle w:val="ListBullet"/>
        <w:tabs>
          <w:tab w:val="clear" w:pos="360"/>
          <w:tab w:val="num" w:pos="709"/>
        </w:tabs>
        <w:spacing w:after="40"/>
        <w:ind w:left="709" w:hanging="357"/>
        <w:contextualSpacing w:val="0"/>
        <w:jc w:val="both"/>
        <w:rPr>
          <w:sz w:val="24"/>
        </w:rPr>
      </w:pPr>
      <w:r w:rsidRPr="00B86AF7">
        <w:rPr>
          <w:sz w:val="24"/>
        </w:rPr>
        <w:t>Fair and equitable treatment</w:t>
      </w:r>
    </w:p>
    <w:p w14:paraId="21FCD5CD" w14:textId="77777777" w:rsidR="00071BCB" w:rsidRPr="00B86AF7" w:rsidRDefault="00071BCB" w:rsidP="008211B7">
      <w:pPr>
        <w:pStyle w:val="ListBullet"/>
        <w:tabs>
          <w:tab w:val="clear" w:pos="360"/>
          <w:tab w:val="num" w:pos="709"/>
        </w:tabs>
        <w:spacing w:after="40"/>
        <w:ind w:left="709" w:hanging="357"/>
        <w:contextualSpacing w:val="0"/>
        <w:jc w:val="both"/>
        <w:rPr>
          <w:sz w:val="24"/>
        </w:rPr>
      </w:pPr>
      <w:r w:rsidRPr="00B86AF7">
        <w:rPr>
          <w:sz w:val="24"/>
        </w:rPr>
        <w:t>Respect and psychological safety</w:t>
      </w:r>
    </w:p>
    <w:p w14:paraId="7BA2D650" w14:textId="77777777" w:rsidR="00071BCB" w:rsidRPr="00B86AF7" w:rsidRDefault="00071BCB" w:rsidP="008211B7">
      <w:pPr>
        <w:pStyle w:val="ListBullet"/>
        <w:tabs>
          <w:tab w:val="clear" w:pos="360"/>
          <w:tab w:val="num" w:pos="709"/>
        </w:tabs>
        <w:spacing w:after="40"/>
        <w:ind w:left="709" w:hanging="357"/>
        <w:contextualSpacing w:val="0"/>
        <w:jc w:val="both"/>
        <w:rPr>
          <w:sz w:val="24"/>
        </w:rPr>
      </w:pPr>
      <w:r w:rsidRPr="00B86AF7">
        <w:rPr>
          <w:sz w:val="24"/>
        </w:rPr>
        <w:t>Cultural safety</w:t>
      </w:r>
    </w:p>
    <w:p w14:paraId="3104A7C9" w14:textId="77777777" w:rsidR="00071BCB" w:rsidRPr="00B86AF7" w:rsidRDefault="00071BCB" w:rsidP="008211B7">
      <w:pPr>
        <w:pStyle w:val="ListBullet"/>
        <w:tabs>
          <w:tab w:val="clear" w:pos="360"/>
          <w:tab w:val="num" w:pos="709"/>
        </w:tabs>
        <w:spacing w:after="40"/>
        <w:ind w:left="709" w:hanging="357"/>
        <w:contextualSpacing w:val="0"/>
        <w:jc w:val="both"/>
        <w:rPr>
          <w:sz w:val="24"/>
        </w:rPr>
      </w:pPr>
      <w:r w:rsidRPr="00B86AF7">
        <w:rPr>
          <w:sz w:val="24"/>
        </w:rPr>
        <w:t>Employee engagement</w:t>
      </w:r>
    </w:p>
    <w:p w14:paraId="1AA59314" w14:textId="77777777" w:rsidR="00071BCB" w:rsidRPr="00B86AF7" w:rsidRDefault="00071BCB" w:rsidP="008211B7">
      <w:pPr>
        <w:pStyle w:val="ListBullet"/>
        <w:tabs>
          <w:tab w:val="clear" w:pos="360"/>
          <w:tab w:val="num" w:pos="709"/>
        </w:tabs>
        <w:spacing w:after="40"/>
        <w:ind w:left="709" w:hanging="357"/>
        <w:contextualSpacing w:val="0"/>
        <w:jc w:val="both"/>
        <w:rPr>
          <w:sz w:val="24"/>
        </w:rPr>
      </w:pPr>
      <w:r w:rsidRPr="00B86AF7">
        <w:rPr>
          <w:sz w:val="24"/>
        </w:rPr>
        <w:t>Leadership</w:t>
      </w:r>
    </w:p>
    <w:p w14:paraId="5D081D90" w14:textId="77777777" w:rsidR="00071BCB" w:rsidRPr="00B86AF7" w:rsidRDefault="00071BCB" w:rsidP="008211B7">
      <w:pPr>
        <w:pStyle w:val="ListBullet"/>
        <w:tabs>
          <w:tab w:val="clear" w:pos="360"/>
          <w:tab w:val="num" w:pos="709"/>
        </w:tabs>
        <w:spacing w:after="40"/>
        <w:ind w:left="709" w:hanging="357"/>
        <w:contextualSpacing w:val="0"/>
        <w:jc w:val="both"/>
        <w:rPr>
          <w:sz w:val="24"/>
        </w:rPr>
      </w:pPr>
      <w:r w:rsidRPr="00B86AF7">
        <w:rPr>
          <w:sz w:val="24"/>
        </w:rPr>
        <w:t>Social support</w:t>
      </w:r>
    </w:p>
    <w:p w14:paraId="1B62F91A" w14:textId="77777777" w:rsidR="00071BCB" w:rsidRPr="00B86AF7" w:rsidRDefault="00071BCB" w:rsidP="008211B7">
      <w:pPr>
        <w:pStyle w:val="ListBullet"/>
        <w:tabs>
          <w:tab w:val="clear" w:pos="360"/>
          <w:tab w:val="num" w:pos="709"/>
        </w:tabs>
        <w:spacing w:after="240"/>
        <w:ind w:left="709" w:hanging="357"/>
        <w:contextualSpacing w:val="0"/>
        <w:jc w:val="both"/>
        <w:rPr>
          <w:sz w:val="24"/>
        </w:rPr>
      </w:pPr>
      <w:r w:rsidRPr="00B86AF7">
        <w:rPr>
          <w:sz w:val="24"/>
        </w:rPr>
        <w:t>Flexible work.</w:t>
      </w:r>
    </w:p>
    <w:p w14:paraId="3EFB217A" w14:textId="77777777" w:rsidR="00071BCB" w:rsidRPr="00B86AF7" w:rsidRDefault="00071BCB" w:rsidP="008211B7">
      <w:pPr>
        <w:spacing w:after="80" w:line="240" w:lineRule="auto"/>
        <w:jc w:val="both"/>
        <w:rPr>
          <w:sz w:val="24"/>
        </w:rPr>
      </w:pPr>
      <w:r w:rsidRPr="00B86AF7">
        <w:rPr>
          <w:sz w:val="24"/>
        </w:rPr>
        <w:t>Increased results in the following measures:</w:t>
      </w:r>
    </w:p>
    <w:p w14:paraId="434026A7" w14:textId="77777777" w:rsidR="00071BCB" w:rsidRPr="00B86AF7" w:rsidRDefault="00071BCB" w:rsidP="008211B7">
      <w:pPr>
        <w:pStyle w:val="ListBullet"/>
        <w:tabs>
          <w:tab w:val="clear" w:pos="360"/>
        </w:tabs>
        <w:spacing w:after="40"/>
        <w:ind w:left="709" w:hanging="357"/>
        <w:contextualSpacing w:val="0"/>
        <w:jc w:val="both"/>
        <w:rPr>
          <w:sz w:val="24"/>
        </w:rPr>
      </w:pPr>
      <w:r w:rsidRPr="00B86AF7">
        <w:rPr>
          <w:sz w:val="24"/>
        </w:rPr>
        <w:t>proportion of staff from diverse backgrounds employed in decision making roles (AO8 equivalent and above)</w:t>
      </w:r>
    </w:p>
    <w:p w14:paraId="0F17ACA3" w14:textId="77777777" w:rsidR="00071BCB" w:rsidRPr="00B86AF7" w:rsidRDefault="00071BCB" w:rsidP="008211B7">
      <w:pPr>
        <w:pStyle w:val="ListBullet"/>
        <w:tabs>
          <w:tab w:val="clear" w:pos="360"/>
        </w:tabs>
        <w:spacing w:after="40"/>
        <w:ind w:left="709" w:hanging="357"/>
        <w:contextualSpacing w:val="0"/>
        <w:jc w:val="both"/>
        <w:rPr>
          <w:sz w:val="24"/>
        </w:rPr>
      </w:pPr>
      <w:r w:rsidRPr="00B86AF7">
        <w:rPr>
          <w:sz w:val="24"/>
        </w:rPr>
        <w:t>number of job applicants from diversity target groups — tracked quarterly</w:t>
      </w:r>
    </w:p>
    <w:p w14:paraId="1A46A622" w14:textId="77777777" w:rsidR="00071BCB" w:rsidRPr="00B86AF7" w:rsidRDefault="00071BCB" w:rsidP="008211B7">
      <w:pPr>
        <w:pStyle w:val="ListBullet"/>
        <w:tabs>
          <w:tab w:val="clear" w:pos="360"/>
        </w:tabs>
        <w:spacing w:after="40"/>
        <w:ind w:left="709" w:hanging="357"/>
        <w:contextualSpacing w:val="0"/>
        <w:jc w:val="both"/>
        <w:rPr>
          <w:sz w:val="24"/>
        </w:rPr>
      </w:pPr>
      <w:r w:rsidRPr="00B86AF7">
        <w:rPr>
          <w:sz w:val="24"/>
        </w:rPr>
        <w:t>retention rate of staff in diversity target groups — tracked quarterly</w:t>
      </w:r>
    </w:p>
    <w:p w14:paraId="7F87BC5A" w14:textId="77777777" w:rsidR="007B1914" w:rsidRPr="007B1914" w:rsidRDefault="00071BCB" w:rsidP="008211B7">
      <w:pPr>
        <w:pStyle w:val="ListBullet"/>
        <w:tabs>
          <w:tab w:val="clear" w:pos="360"/>
        </w:tabs>
        <w:spacing w:after="40"/>
        <w:ind w:left="709" w:hanging="357"/>
        <w:contextualSpacing w:val="0"/>
        <w:jc w:val="both"/>
      </w:pPr>
      <w:r w:rsidRPr="007B1914">
        <w:rPr>
          <w:sz w:val="24"/>
        </w:rPr>
        <w:t>percentage of women in leadership aligns with total proportion of women — tracked annually</w:t>
      </w:r>
    </w:p>
    <w:p w14:paraId="28606858" w14:textId="67388D0B" w:rsidR="00042931" w:rsidRDefault="00071BCB" w:rsidP="008211B7">
      <w:pPr>
        <w:pStyle w:val="ListBullet"/>
        <w:tabs>
          <w:tab w:val="clear" w:pos="360"/>
        </w:tabs>
        <w:spacing w:after="0"/>
        <w:ind w:left="709" w:hanging="357"/>
        <w:contextualSpacing w:val="0"/>
        <w:jc w:val="both"/>
      </w:pPr>
      <w:r w:rsidRPr="007B1914">
        <w:rPr>
          <w:sz w:val="24"/>
        </w:rPr>
        <w:t>progress towards departmental diversity targets — tracked quarterly.</w:t>
      </w:r>
      <w:r w:rsidR="00B877A1" w:rsidRPr="007B1914">
        <w:rPr>
          <w:sz w:val="24"/>
        </w:rPr>
        <w:br w:type="column"/>
      </w:r>
    </w:p>
    <w:p w14:paraId="220C86EB" w14:textId="77777777" w:rsidR="00071BCB" w:rsidRPr="002655CB" w:rsidRDefault="00071BCB" w:rsidP="003C4239">
      <w:pPr>
        <w:pStyle w:val="Heading1"/>
      </w:pPr>
      <w:r w:rsidRPr="002655CB">
        <w:t>Working together</w:t>
      </w:r>
    </w:p>
    <w:p w14:paraId="55A0AD00" w14:textId="77777777" w:rsidR="00071BCB" w:rsidRPr="00B86AF7" w:rsidRDefault="00071BCB" w:rsidP="008211B7">
      <w:pPr>
        <w:spacing w:after="60" w:line="336" w:lineRule="auto"/>
        <w:jc w:val="both"/>
        <w:rPr>
          <w:sz w:val="24"/>
        </w:rPr>
      </w:pPr>
      <w:r w:rsidRPr="00B86AF7">
        <w:rPr>
          <w:sz w:val="24"/>
        </w:rPr>
        <w:t>Staff at all levels have a role to play in fostering a safe and respectful workplace. We share responsibility for inclusive behaviour across the department and can all lead by example. Staff can get involved in building this culture through simple acts and behaviours:</w:t>
      </w:r>
    </w:p>
    <w:p w14:paraId="1019CBB8" w14:textId="77777777" w:rsidR="00071BCB" w:rsidRPr="00B86AF7" w:rsidRDefault="00071BCB" w:rsidP="008211B7">
      <w:pPr>
        <w:pStyle w:val="ListBullet"/>
        <w:tabs>
          <w:tab w:val="clear" w:pos="360"/>
          <w:tab w:val="num" w:pos="567"/>
        </w:tabs>
        <w:ind w:left="567" w:hanging="357"/>
        <w:contextualSpacing w:val="0"/>
        <w:jc w:val="both"/>
        <w:rPr>
          <w:sz w:val="24"/>
        </w:rPr>
      </w:pPr>
      <w:r w:rsidRPr="00B86AF7">
        <w:rPr>
          <w:sz w:val="24"/>
        </w:rPr>
        <w:t>Act in a respectful and professional manner and learn how to be an active ally to colleagues.</w:t>
      </w:r>
    </w:p>
    <w:p w14:paraId="48A908D7" w14:textId="77777777" w:rsidR="00071BCB" w:rsidRPr="00B86AF7" w:rsidRDefault="00071BCB" w:rsidP="008211B7">
      <w:pPr>
        <w:pStyle w:val="ListBullet"/>
        <w:tabs>
          <w:tab w:val="clear" w:pos="360"/>
          <w:tab w:val="num" w:pos="567"/>
        </w:tabs>
        <w:ind w:left="567" w:hanging="357"/>
        <w:contextualSpacing w:val="0"/>
        <w:jc w:val="both"/>
        <w:rPr>
          <w:sz w:val="24"/>
        </w:rPr>
      </w:pPr>
      <w:r w:rsidRPr="00B86AF7">
        <w:rPr>
          <w:sz w:val="24"/>
        </w:rPr>
        <w:t>Call out or report behaviours that may be disrespectful or discriminatory to help shape a safe and supportive culture.</w:t>
      </w:r>
    </w:p>
    <w:p w14:paraId="17C50663" w14:textId="77777777" w:rsidR="00071BCB" w:rsidRPr="00B86AF7" w:rsidRDefault="00071BCB" w:rsidP="008211B7">
      <w:pPr>
        <w:pStyle w:val="ListBullet"/>
        <w:tabs>
          <w:tab w:val="clear" w:pos="360"/>
          <w:tab w:val="num" w:pos="567"/>
        </w:tabs>
        <w:ind w:left="567" w:hanging="357"/>
        <w:contextualSpacing w:val="0"/>
        <w:jc w:val="both"/>
        <w:rPr>
          <w:sz w:val="24"/>
        </w:rPr>
      </w:pPr>
      <w:r w:rsidRPr="00B86AF7">
        <w:rPr>
          <w:sz w:val="24"/>
        </w:rPr>
        <w:t>Embrace diversity of thought through collaboration and co-creation. Be aware of how your own experiences have shaped the way you think — seek out diverse voices, create connections, and be open to giving and receiving feedback.</w:t>
      </w:r>
    </w:p>
    <w:p w14:paraId="7C92B51D" w14:textId="77777777" w:rsidR="00071BCB" w:rsidRPr="00B86AF7" w:rsidRDefault="00071BCB" w:rsidP="008211B7">
      <w:pPr>
        <w:pStyle w:val="ListBullet"/>
        <w:tabs>
          <w:tab w:val="clear" w:pos="360"/>
          <w:tab w:val="num" w:pos="567"/>
        </w:tabs>
        <w:ind w:left="567" w:hanging="357"/>
        <w:contextualSpacing w:val="0"/>
        <w:jc w:val="both"/>
        <w:rPr>
          <w:sz w:val="24"/>
        </w:rPr>
      </w:pPr>
      <w:r w:rsidRPr="00B86AF7">
        <w:rPr>
          <w:sz w:val="24"/>
        </w:rPr>
        <w:t>Take an active part in inclusion activities and seek out new knowledge to help improve cultural capability and understanding of the lives of the diverse people we work with and serve.</w:t>
      </w:r>
    </w:p>
    <w:p w14:paraId="233B1FBC" w14:textId="77777777" w:rsidR="00071BCB" w:rsidRPr="00B86AF7" w:rsidRDefault="00071BCB" w:rsidP="008211B7">
      <w:pPr>
        <w:pStyle w:val="ListBullet"/>
        <w:tabs>
          <w:tab w:val="clear" w:pos="360"/>
          <w:tab w:val="num" w:pos="567"/>
        </w:tabs>
        <w:ind w:left="567" w:hanging="357"/>
        <w:contextualSpacing w:val="0"/>
        <w:jc w:val="both"/>
        <w:rPr>
          <w:sz w:val="24"/>
        </w:rPr>
      </w:pPr>
      <w:r w:rsidRPr="00B86AF7">
        <w:rPr>
          <w:sz w:val="24"/>
        </w:rPr>
        <w:t>Consider whether disclosing your individual needs would allow workplace adjustments to help you reach your full potential.</w:t>
      </w:r>
    </w:p>
    <w:p w14:paraId="2E3D2F10" w14:textId="438A39A3" w:rsidR="00071BCB" w:rsidRPr="00B86AF7" w:rsidRDefault="00071BCB" w:rsidP="008211B7">
      <w:pPr>
        <w:pStyle w:val="ListBullet"/>
        <w:tabs>
          <w:tab w:val="clear" w:pos="360"/>
          <w:tab w:val="num" w:pos="567"/>
        </w:tabs>
        <w:ind w:left="567" w:hanging="357"/>
        <w:contextualSpacing w:val="0"/>
        <w:jc w:val="both"/>
        <w:rPr>
          <w:sz w:val="24"/>
        </w:rPr>
      </w:pPr>
      <w:r w:rsidRPr="00B86AF7">
        <w:rPr>
          <w:sz w:val="24"/>
        </w:rPr>
        <w:t>Consider contributing to the confidential Equity and Diversity census through Aurion Employee Self Service (ESS) to help the department’s reporting and planning processes</w:t>
      </w:r>
      <w:r w:rsidR="00B877A1">
        <w:rPr>
          <w:sz w:val="24"/>
        </w:rPr>
        <w:t>.</w:t>
      </w:r>
    </w:p>
    <w:p w14:paraId="00691E32" w14:textId="77777777" w:rsidR="00071BCB" w:rsidRDefault="00071BCB" w:rsidP="00EE5331">
      <w:pPr>
        <w:spacing w:after="240" w:line="240" w:lineRule="auto"/>
        <w:sectPr w:rsidR="00071BCB" w:rsidSect="00071BCB">
          <w:type w:val="continuous"/>
          <w:pgSz w:w="23811" w:h="16838" w:orient="landscape" w:code="8"/>
          <w:pgMar w:top="1176" w:right="821" w:bottom="1863" w:left="880" w:header="0" w:footer="0" w:gutter="0"/>
          <w:cols w:num="2" w:space="708"/>
          <w:docGrid w:linePitch="360"/>
        </w:sectPr>
      </w:pPr>
    </w:p>
    <w:p w14:paraId="3E35452E" w14:textId="1CABC690" w:rsidR="00B877A1" w:rsidRDefault="00B877A1" w:rsidP="003C4239">
      <w:pPr>
        <w:pStyle w:val="Heading1"/>
      </w:pPr>
      <w:r>
        <w:t>L</w:t>
      </w:r>
      <w:r w:rsidRPr="000C24F1">
        <w:t>inks to other plans and strategies</w:t>
      </w:r>
    </w:p>
    <w:p w14:paraId="7B64CA94" w14:textId="2BE431B9" w:rsidR="00B877A1" w:rsidRPr="00B877A1" w:rsidRDefault="00B877A1" w:rsidP="008211B7">
      <w:pPr>
        <w:spacing w:after="0"/>
        <w:jc w:val="both"/>
        <w:rPr>
          <w:sz w:val="24"/>
        </w:rPr>
      </w:pPr>
      <w:r w:rsidRPr="00B877A1">
        <w:rPr>
          <w:sz w:val="24"/>
        </w:rPr>
        <w:t xml:space="preserve">This plan </w:t>
      </w:r>
      <w:r w:rsidR="005D4E51">
        <w:rPr>
          <w:sz w:val="24"/>
        </w:rPr>
        <w:t xml:space="preserve">is aligned to </w:t>
      </w:r>
      <w:r w:rsidR="005D4E51" w:rsidRPr="00B877A1">
        <w:rPr>
          <w:sz w:val="24"/>
        </w:rPr>
        <w:t xml:space="preserve">whole of government </w:t>
      </w:r>
      <w:r w:rsidR="005D4E51">
        <w:rPr>
          <w:sz w:val="24"/>
        </w:rPr>
        <w:t xml:space="preserve">strategies and plans, and </w:t>
      </w:r>
      <w:r w:rsidRPr="00B877A1">
        <w:rPr>
          <w:sz w:val="24"/>
        </w:rPr>
        <w:t>links to the following department</w:t>
      </w:r>
      <w:r w:rsidR="005D4E51">
        <w:rPr>
          <w:sz w:val="24"/>
        </w:rPr>
        <w:t xml:space="preserve"> plans</w:t>
      </w:r>
      <w:r w:rsidRPr="00B877A1">
        <w:rPr>
          <w:sz w:val="24"/>
        </w:rPr>
        <w:t xml:space="preserve">, which shape the way we work towards a more inclusive </w:t>
      </w:r>
      <w:r w:rsidR="008211B7">
        <w:rPr>
          <w:sz w:val="24"/>
        </w:rPr>
        <w:t xml:space="preserve">workplace and diverse </w:t>
      </w:r>
      <w:r w:rsidRPr="00B877A1">
        <w:rPr>
          <w:sz w:val="24"/>
        </w:rPr>
        <w:t>workforce.</w:t>
      </w:r>
    </w:p>
    <w:p w14:paraId="78C88573" w14:textId="77777777" w:rsidR="00B877A1" w:rsidRDefault="00B877A1" w:rsidP="008211B7">
      <w:pPr>
        <w:numPr>
          <w:ilvl w:val="0"/>
          <w:numId w:val="7"/>
        </w:numPr>
        <w:spacing w:line="240" w:lineRule="auto"/>
        <w:jc w:val="both"/>
        <w:sectPr w:rsidR="00B877A1" w:rsidSect="002B45DE">
          <w:type w:val="continuous"/>
          <w:pgSz w:w="23811" w:h="16838" w:orient="landscape" w:code="8"/>
          <w:pgMar w:top="1176" w:right="821" w:bottom="1863" w:left="880" w:header="0" w:footer="0" w:gutter="0"/>
          <w:cols w:space="708"/>
          <w:docGrid w:linePitch="360"/>
        </w:sectPr>
      </w:pPr>
    </w:p>
    <w:p w14:paraId="4E22B904" w14:textId="77777777" w:rsidR="008211B7" w:rsidRDefault="00B877A1" w:rsidP="008211B7">
      <w:pPr>
        <w:pStyle w:val="ListBullet"/>
        <w:numPr>
          <w:ilvl w:val="0"/>
          <w:numId w:val="19"/>
        </w:numPr>
        <w:spacing w:after="40"/>
        <w:contextualSpacing w:val="0"/>
        <w:jc w:val="both"/>
        <w:rPr>
          <w:sz w:val="24"/>
        </w:rPr>
      </w:pPr>
      <w:hyperlink r:id="rId16" w:tgtFrame="_blank" w:history="1">
        <w:r w:rsidRPr="008211B7">
          <w:rPr>
            <w:rStyle w:val="Hyperlink"/>
            <w:i/>
            <w:iCs/>
            <w:sz w:val="24"/>
          </w:rPr>
          <w:t>Department of Families, Seniors, Disability Services and Child Safety Strategic Plan</w:t>
        </w:r>
      </w:hyperlink>
    </w:p>
    <w:p w14:paraId="51E7DE88" w14:textId="77777777" w:rsidR="008211B7" w:rsidRDefault="005D4E51" w:rsidP="008211B7">
      <w:pPr>
        <w:pStyle w:val="ListBullet"/>
        <w:numPr>
          <w:ilvl w:val="0"/>
          <w:numId w:val="19"/>
        </w:numPr>
        <w:spacing w:after="40"/>
        <w:contextualSpacing w:val="0"/>
        <w:jc w:val="both"/>
        <w:rPr>
          <w:sz w:val="24"/>
        </w:rPr>
      </w:pPr>
      <w:hyperlink r:id="rId17" w:tgtFrame="_blank" w:history="1">
        <w:r w:rsidRPr="008211B7">
          <w:rPr>
            <w:rStyle w:val="Hyperlink"/>
            <w:i/>
            <w:iCs/>
            <w:sz w:val="24"/>
          </w:rPr>
          <w:t>Strategic Workforce Plan 2023–2026</w:t>
        </w:r>
      </w:hyperlink>
    </w:p>
    <w:p w14:paraId="33A59F26" w14:textId="77777777" w:rsidR="008211B7" w:rsidRDefault="005D4E51" w:rsidP="008211B7">
      <w:pPr>
        <w:pStyle w:val="ListBullet"/>
        <w:numPr>
          <w:ilvl w:val="0"/>
          <w:numId w:val="19"/>
        </w:numPr>
        <w:spacing w:after="40"/>
        <w:contextualSpacing w:val="0"/>
        <w:jc w:val="both"/>
        <w:rPr>
          <w:sz w:val="24"/>
        </w:rPr>
      </w:pPr>
      <w:hyperlink r:id="rId18" w:tgtFrame="_blank" w:history="1">
        <w:proofErr w:type="spellStart"/>
        <w:r w:rsidRPr="008211B7">
          <w:rPr>
            <w:rStyle w:val="Hyperlink"/>
            <w:i/>
            <w:iCs/>
            <w:sz w:val="24"/>
          </w:rPr>
          <w:t>Yangaa</w:t>
        </w:r>
        <w:proofErr w:type="spellEnd"/>
        <w:r w:rsidRPr="008211B7">
          <w:rPr>
            <w:rStyle w:val="Hyperlink"/>
            <w:i/>
            <w:iCs/>
            <w:sz w:val="24"/>
          </w:rPr>
          <w:t xml:space="preserve"> </w:t>
        </w:r>
        <w:proofErr w:type="spellStart"/>
        <w:r w:rsidRPr="008211B7">
          <w:rPr>
            <w:rStyle w:val="Hyperlink"/>
            <w:i/>
            <w:iCs/>
            <w:sz w:val="24"/>
          </w:rPr>
          <w:t>Dahgu</w:t>
        </w:r>
        <w:proofErr w:type="spellEnd"/>
        <w:r w:rsidRPr="008211B7">
          <w:rPr>
            <w:rStyle w:val="Hyperlink"/>
            <w:i/>
            <w:iCs/>
            <w:sz w:val="24"/>
          </w:rPr>
          <w:t xml:space="preserve"> — </w:t>
        </w:r>
        <w:proofErr w:type="spellStart"/>
        <w:r w:rsidRPr="008211B7">
          <w:rPr>
            <w:rStyle w:val="Hyperlink"/>
            <w:i/>
            <w:iCs/>
            <w:sz w:val="24"/>
          </w:rPr>
          <w:t>Mekem</w:t>
        </w:r>
        <w:proofErr w:type="spellEnd"/>
        <w:r w:rsidRPr="008211B7">
          <w:rPr>
            <w:rStyle w:val="Hyperlink"/>
            <w:i/>
            <w:iCs/>
            <w:sz w:val="24"/>
          </w:rPr>
          <w:t xml:space="preserve"> Gen: Reframing the Relationship Roadmap</w:t>
        </w:r>
      </w:hyperlink>
    </w:p>
    <w:p w14:paraId="54335AC5" w14:textId="77777777" w:rsidR="008211B7" w:rsidRDefault="005D4E51" w:rsidP="008211B7">
      <w:pPr>
        <w:pStyle w:val="ListBullet"/>
        <w:numPr>
          <w:ilvl w:val="0"/>
          <w:numId w:val="19"/>
        </w:numPr>
        <w:spacing w:after="40"/>
        <w:contextualSpacing w:val="0"/>
        <w:jc w:val="both"/>
        <w:rPr>
          <w:sz w:val="24"/>
        </w:rPr>
      </w:pPr>
      <w:hyperlink r:id="rId19" w:tgtFrame="_blank" w:history="1">
        <w:r w:rsidRPr="008211B7">
          <w:rPr>
            <w:rStyle w:val="Hyperlink"/>
            <w:i/>
            <w:iCs/>
            <w:sz w:val="24"/>
          </w:rPr>
          <w:t>Aboriginal and Torres Strait Islander Workforce Strategy 2024–2028</w:t>
        </w:r>
      </w:hyperlink>
    </w:p>
    <w:p w14:paraId="4BDFFCF8" w14:textId="04B94FB4" w:rsidR="005D4E51" w:rsidRPr="008211B7" w:rsidRDefault="00B877A1" w:rsidP="008211B7">
      <w:pPr>
        <w:pStyle w:val="ListBullet"/>
        <w:numPr>
          <w:ilvl w:val="0"/>
          <w:numId w:val="19"/>
        </w:numPr>
        <w:spacing w:after="40"/>
        <w:contextualSpacing w:val="0"/>
        <w:jc w:val="both"/>
        <w:rPr>
          <w:sz w:val="24"/>
        </w:rPr>
      </w:pPr>
      <w:hyperlink r:id="rId20" w:tgtFrame="_blank" w:history="1">
        <w:r w:rsidRPr="008211B7">
          <w:rPr>
            <w:rStyle w:val="Hyperlink"/>
            <w:i/>
            <w:iCs/>
            <w:sz w:val="24"/>
          </w:rPr>
          <w:t>Disability Service Plan 2023–2026</w:t>
        </w:r>
      </w:hyperlink>
    </w:p>
    <w:p w14:paraId="6D5C1C70" w14:textId="6A464105" w:rsidR="002B45DE" w:rsidRPr="005D4E51" w:rsidRDefault="002B45DE" w:rsidP="005D4E51">
      <w:pPr>
        <w:pStyle w:val="ListBullet"/>
        <w:numPr>
          <w:ilvl w:val="0"/>
          <w:numId w:val="7"/>
        </w:numPr>
        <w:spacing w:after="40"/>
        <w:contextualSpacing w:val="0"/>
        <w:rPr>
          <w:sz w:val="24"/>
        </w:rPr>
      </w:pPr>
      <w:r>
        <w:br w:type="page"/>
      </w:r>
    </w:p>
    <w:p w14:paraId="7BE8376D" w14:textId="77777777" w:rsidR="00387463" w:rsidRPr="003C4239" w:rsidRDefault="00387463" w:rsidP="00387463">
      <w:pPr>
        <w:spacing w:after="0"/>
        <w:rPr>
          <w:b/>
          <w:bCs/>
          <w:sz w:val="28"/>
          <w:szCs w:val="28"/>
        </w:rPr>
      </w:pPr>
      <w:r w:rsidRPr="003C4239">
        <w:rPr>
          <w:b/>
          <w:bCs/>
          <w:sz w:val="28"/>
          <w:szCs w:val="28"/>
        </w:rPr>
        <w:lastRenderedPageBreak/>
        <w:t>Department of Families, Seniors, Disability Services and Child Safety</w:t>
      </w:r>
    </w:p>
    <w:p w14:paraId="77F381E5" w14:textId="0838B088" w:rsidR="008E2BD7" w:rsidRDefault="008E2BD7" w:rsidP="008E2BD7">
      <w:pPr>
        <w:pStyle w:val="UltraHeading"/>
      </w:pPr>
      <w:r w:rsidRPr="001964CC">
        <w:t>Equity and I</w:t>
      </w:r>
      <w:r w:rsidRPr="0028151E">
        <w:rPr>
          <w:color w:val="05325F"/>
        </w:rPr>
        <w:t>n</w:t>
      </w:r>
      <w:r w:rsidRPr="001964CC">
        <w:t>clusion Plan 202</w:t>
      </w:r>
      <w:r>
        <w:t>5</w:t>
      </w:r>
      <w:r w:rsidRPr="001964CC">
        <w:t>–2</w:t>
      </w:r>
      <w:r>
        <w:t>6</w:t>
      </w:r>
    </w:p>
    <w:p w14:paraId="16FC0941" w14:textId="561115DC" w:rsidR="008E2BD7" w:rsidRPr="008E2BD7" w:rsidRDefault="008E2BD7" w:rsidP="008211B7">
      <w:pPr>
        <w:spacing w:line="240" w:lineRule="auto"/>
        <w:jc w:val="both"/>
        <w:rPr>
          <w:sz w:val="24"/>
        </w:rPr>
      </w:pPr>
      <w:r w:rsidRPr="008E2BD7">
        <w:rPr>
          <w:sz w:val="24"/>
        </w:rPr>
        <w:t xml:space="preserve">This plan draws on the findings of the annual Equity and Diversity Audit </w:t>
      </w:r>
      <w:r w:rsidR="003B52E7">
        <w:rPr>
          <w:sz w:val="24"/>
        </w:rPr>
        <w:t xml:space="preserve">(the audit) </w:t>
      </w:r>
      <w:r w:rsidRPr="008E2BD7">
        <w:rPr>
          <w:sz w:val="24"/>
        </w:rPr>
        <w:t xml:space="preserve">to identify areas for improvement. The audit takes into account staff diversity survey responses, </w:t>
      </w:r>
      <w:r w:rsidR="00B524BF">
        <w:rPr>
          <w:sz w:val="24"/>
        </w:rPr>
        <w:t>Workforce Diversity</w:t>
      </w:r>
      <w:r w:rsidRPr="008E2BD7">
        <w:rPr>
          <w:sz w:val="24"/>
        </w:rPr>
        <w:t xml:space="preserve"> Census</w:t>
      </w:r>
      <w:r w:rsidR="00B524BF">
        <w:rPr>
          <w:sz w:val="24"/>
        </w:rPr>
        <w:t xml:space="preserve"> (the Census)</w:t>
      </w:r>
      <w:r w:rsidRPr="008E2BD7">
        <w:rPr>
          <w:sz w:val="24"/>
        </w:rPr>
        <w:t xml:space="preserve"> data, exit survey data and </w:t>
      </w:r>
      <w:proofErr w:type="gramStart"/>
      <w:r w:rsidRPr="008E2BD7">
        <w:rPr>
          <w:sz w:val="24"/>
        </w:rPr>
        <w:t>Working</w:t>
      </w:r>
      <w:proofErr w:type="gramEnd"/>
      <w:r w:rsidRPr="008E2BD7">
        <w:rPr>
          <w:sz w:val="24"/>
        </w:rPr>
        <w:t xml:space="preserve"> for Queensland survey responses, as well as outlining the achievements of the previous </w:t>
      </w:r>
      <w:r w:rsidRPr="008211B7">
        <w:rPr>
          <w:sz w:val="24"/>
        </w:rPr>
        <w:t>Equity and Diversity Plan</w:t>
      </w:r>
      <w:r w:rsidRPr="008E2BD7">
        <w:rPr>
          <w:sz w:val="24"/>
        </w:rPr>
        <w:t xml:space="preserve">. The plan supports the </w:t>
      </w:r>
      <w:hyperlink r:id="rId21" w:anchor="ch.2" w:tgtFrame="_blank" w:history="1">
        <w:r w:rsidRPr="008E2BD7">
          <w:rPr>
            <w:rStyle w:val="Hyperlink"/>
            <w:i/>
            <w:iCs/>
            <w:sz w:val="24"/>
          </w:rPr>
          <w:t>Public Sector Act 2022</w:t>
        </w:r>
      </w:hyperlink>
      <w:r w:rsidRPr="008E2BD7">
        <w:rPr>
          <w:sz w:val="24"/>
        </w:rPr>
        <w:t>, which provides a modern, employee-focused legislative framework to ensure Queensland’s public sector is fair, responsive, inclusive and a leader in public administration.</w:t>
      </w:r>
    </w:p>
    <w:p w14:paraId="5DFBB8B6" w14:textId="77777777" w:rsidR="008E2BD7" w:rsidRPr="008E2BD7" w:rsidRDefault="008E2BD7" w:rsidP="008211B7">
      <w:pPr>
        <w:spacing w:after="0"/>
        <w:jc w:val="both"/>
        <w:rPr>
          <w:sz w:val="24"/>
        </w:rPr>
      </w:pPr>
      <w:r w:rsidRPr="008E2BD7">
        <w:rPr>
          <w:sz w:val="24"/>
        </w:rPr>
        <w:t>This plan provides the foundations for future work. These actions will be reviewed and refreshed annually to ensure they remain relevant and appropriate to the changing needs of the department.</w:t>
      </w:r>
    </w:p>
    <w:tbl>
      <w:tblPr>
        <w:tblW w:w="2212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Inclusion action plan for DCSSDS"/>
      </w:tblPr>
      <w:tblGrid>
        <w:gridCol w:w="405"/>
        <w:gridCol w:w="2910"/>
        <w:gridCol w:w="13844"/>
        <w:gridCol w:w="2835"/>
        <w:gridCol w:w="2126"/>
      </w:tblGrid>
      <w:tr w:rsidR="0086018B" w:rsidRPr="004D6A45" w14:paraId="3080DAD3" w14:textId="77777777" w:rsidTr="0028151E">
        <w:trPr>
          <w:trHeight w:val="300"/>
          <w:tblHeader/>
        </w:trPr>
        <w:tc>
          <w:tcPr>
            <w:tcW w:w="405" w:type="dxa"/>
            <w:tcBorders>
              <w:top w:val="nil"/>
              <w:left w:val="single" w:sz="6" w:space="0" w:color="auto"/>
              <w:bottom w:val="single" w:sz="6" w:space="0" w:color="auto"/>
              <w:right w:val="single" w:sz="6" w:space="0" w:color="auto"/>
            </w:tcBorders>
            <w:shd w:val="clear" w:color="auto" w:fill="05325F"/>
            <w:tcMar>
              <w:top w:w="57" w:type="dxa"/>
              <w:left w:w="28" w:type="dxa"/>
              <w:bottom w:w="57" w:type="dxa"/>
              <w:right w:w="28" w:type="dxa"/>
            </w:tcMar>
            <w:vAlign w:val="center"/>
            <w:hideMark/>
          </w:tcPr>
          <w:p w14:paraId="635B7B37" w14:textId="77777777" w:rsidR="0086018B" w:rsidRPr="004D6A45" w:rsidRDefault="0086018B" w:rsidP="00AF102F">
            <w:pPr>
              <w:spacing w:before="120" w:line="240" w:lineRule="auto"/>
            </w:pPr>
          </w:p>
        </w:tc>
        <w:tc>
          <w:tcPr>
            <w:tcW w:w="2910" w:type="dxa"/>
            <w:tcBorders>
              <w:top w:val="nil"/>
              <w:left w:val="single" w:sz="6" w:space="0" w:color="auto"/>
              <w:bottom w:val="single" w:sz="6" w:space="0" w:color="auto"/>
              <w:right w:val="single" w:sz="6" w:space="0" w:color="auto"/>
            </w:tcBorders>
            <w:shd w:val="clear" w:color="auto" w:fill="05325F"/>
            <w:tcMar>
              <w:top w:w="57" w:type="dxa"/>
              <w:left w:w="28" w:type="dxa"/>
              <w:bottom w:w="57" w:type="dxa"/>
              <w:right w:w="28" w:type="dxa"/>
            </w:tcMar>
            <w:vAlign w:val="center"/>
            <w:hideMark/>
          </w:tcPr>
          <w:p w14:paraId="4792E876" w14:textId="77777777" w:rsidR="0086018B" w:rsidRPr="004D6A45" w:rsidRDefault="0086018B" w:rsidP="00AF102F">
            <w:pPr>
              <w:spacing w:before="120" w:line="240" w:lineRule="auto"/>
              <w:rPr>
                <w:color w:val="FFFFFF" w:themeColor="background1"/>
                <w:sz w:val="28"/>
                <w:szCs w:val="28"/>
              </w:rPr>
            </w:pPr>
            <w:r w:rsidRPr="004D6A45">
              <w:rPr>
                <w:b/>
                <w:bCs/>
                <w:color w:val="FFFFFF" w:themeColor="background1"/>
                <w:sz w:val="28"/>
                <w:szCs w:val="28"/>
              </w:rPr>
              <w:t>Goal</w:t>
            </w:r>
          </w:p>
        </w:tc>
        <w:tc>
          <w:tcPr>
            <w:tcW w:w="13844" w:type="dxa"/>
            <w:tcBorders>
              <w:top w:val="nil"/>
              <w:left w:val="single" w:sz="6" w:space="0" w:color="auto"/>
              <w:bottom w:val="single" w:sz="6" w:space="0" w:color="auto"/>
              <w:right w:val="single" w:sz="6" w:space="0" w:color="auto"/>
            </w:tcBorders>
            <w:shd w:val="clear" w:color="auto" w:fill="05325F"/>
            <w:tcMar>
              <w:top w:w="57" w:type="dxa"/>
              <w:left w:w="28" w:type="dxa"/>
              <w:bottom w:w="57" w:type="dxa"/>
              <w:right w:w="28" w:type="dxa"/>
            </w:tcMar>
            <w:vAlign w:val="center"/>
            <w:hideMark/>
          </w:tcPr>
          <w:p w14:paraId="69ECDDE4" w14:textId="77777777" w:rsidR="0086018B" w:rsidRPr="004D6A45" w:rsidRDefault="0086018B" w:rsidP="00AF102F">
            <w:pPr>
              <w:spacing w:before="120" w:line="240" w:lineRule="auto"/>
              <w:rPr>
                <w:color w:val="FFFFFF" w:themeColor="background1"/>
                <w:sz w:val="28"/>
                <w:szCs w:val="28"/>
              </w:rPr>
            </w:pPr>
            <w:r w:rsidRPr="004D6A45">
              <w:rPr>
                <w:b/>
                <w:bCs/>
                <w:color w:val="FFFFFF" w:themeColor="background1"/>
                <w:sz w:val="28"/>
                <w:szCs w:val="28"/>
              </w:rPr>
              <w:t>Actions</w:t>
            </w:r>
          </w:p>
        </w:tc>
        <w:tc>
          <w:tcPr>
            <w:tcW w:w="2835" w:type="dxa"/>
            <w:tcBorders>
              <w:top w:val="nil"/>
              <w:left w:val="single" w:sz="6" w:space="0" w:color="auto"/>
              <w:bottom w:val="single" w:sz="6" w:space="0" w:color="auto"/>
              <w:right w:val="single" w:sz="6" w:space="0" w:color="auto"/>
            </w:tcBorders>
            <w:shd w:val="clear" w:color="auto" w:fill="05325F"/>
            <w:tcMar>
              <w:top w:w="57" w:type="dxa"/>
              <w:left w:w="28" w:type="dxa"/>
              <w:bottom w:w="57" w:type="dxa"/>
              <w:right w:w="28" w:type="dxa"/>
            </w:tcMar>
            <w:vAlign w:val="center"/>
            <w:hideMark/>
          </w:tcPr>
          <w:p w14:paraId="3F096AAA" w14:textId="77777777" w:rsidR="0086018B" w:rsidRPr="004D6A45" w:rsidRDefault="0086018B" w:rsidP="00AF102F">
            <w:pPr>
              <w:spacing w:before="120" w:line="240" w:lineRule="auto"/>
              <w:rPr>
                <w:color w:val="FFFFFF" w:themeColor="background1"/>
                <w:sz w:val="28"/>
                <w:szCs w:val="28"/>
              </w:rPr>
            </w:pPr>
            <w:r w:rsidRPr="004D6A45">
              <w:rPr>
                <w:b/>
                <w:bCs/>
                <w:color w:val="FFFFFF" w:themeColor="background1"/>
                <w:sz w:val="28"/>
                <w:szCs w:val="28"/>
              </w:rPr>
              <w:t>Outcomes</w:t>
            </w:r>
          </w:p>
        </w:tc>
        <w:tc>
          <w:tcPr>
            <w:tcW w:w="2126" w:type="dxa"/>
            <w:tcBorders>
              <w:top w:val="nil"/>
              <w:left w:val="single" w:sz="6" w:space="0" w:color="auto"/>
              <w:bottom w:val="single" w:sz="6" w:space="0" w:color="auto"/>
              <w:right w:val="single" w:sz="6" w:space="0" w:color="auto"/>
            </w:tcBorders>
            <w:shd w:val="clear" w:color="auto" w:fill="05325F"/>
            <w:tcMar>
              <w:top w:w="57" w:type="dxa"/>
              <w:left w:w="28" w:type="dxa"/>
              <w:bottom w:w="57" w:type="dxa"/>
              <w:right w:w="28" w:type="dxa"/>
            </w:tcMar>
            <w:vAlign w:val="center"/>
            <w:hideMark/>
          </w:tcPr>
          <w:p w14:paraId="674DD8BE" w14:textId="77777777" w:rsidR="0086018B" w:rsidRPr="004D6A45" w:rsidRDefault="0086018B" w:rsidP="00AF102F">
            <w:pPr>
              <w:spacing w:before="120" w:line="240" w:lineRule="auto"/>
              <w:rPr>
                <w:color w:val="FFFFFF" w:themeColor="background1"/>
                <w:sz w:val="28"/>
                <w:szCs w:val="28"/>
              </w:rPr>
            </w:pPr>
            <w:r w:rsidRPr="004D6A45">
              <w:rPr>
                <w:b/>
                <w:bCs/>
                <w:color w:val="FFFFFF" w:themeColor="background1"/>
                <w:sz w:val="28"/>
                <w:szCs w:val="28"/>
              </w:rPr>
              <w:t>Led by</w:t>
            </w:r>
          </w:p>
        </w:tc>
      </w:tr>
      <w:tr w:rsidR="0086018B" w:rsidRPr="004D6A45" w14:paraId="35D3951B" w14:textId="77777777" w:rsidTr="0028151E">
        <w:trPr>
          <w:trHeight w:val="300"/>
        </w:trPr>
        <w:tc>
          <w:tcPr>
            <w:tcW w:w="405" w:type="dxa"/>
            <w:tcBorders>
              <w:top w:val="single" w:sz="6" w:space="0" w:color="auto"/>
              <w:left w:val="nil"/>
              <w:bottom w:val="single" w:sz="6" w:space="0" w:color="auto"/>
              <w:right w:val="nil"/>
            </w:tcBorders>
            <w:shd w:val="clear" w:color="auto" w:fill="D7E9FD" w:themeFill="text2" w:themeFillTint="1A"/>
            <w:tcMar>
              <w:top w:w="57" w:type="dxa"/>
              <w:left w:w="28" w:type="dxa"/>
              <w:bottom w:w="57" w:type="dxa"/>
              <w:right w:w="28" w:type="dxa"/>
            </w:tcMar>
            <w:hideMark/>
          </w:tcPr>
          <w:p w14:paraId="5A579669" w14:textId="77777777" w:rsidR="0086018B" w:rsidRPr="000C3131" w:rsidRDefault="0086018B" w:rsidP="00AF102F">
            <w:pPr>
              <w:spacing w:before="120" w:line="240" w:lineRule="auto"/>
              <w:rPr>
                <w:rFonts w:cs="Arial"/>
                <w:sz w:val="24"/>
              </w:rPr>
            </w:pPr>
          </w:p>
        </w:tc>
        <w:tc>
          <w:tcPr>
            <w:tcW w:w="21715" w:type="dxa"/>
            <w:gridSpan w:val="4"/>
            <w:tcBorders>
              <w:top w:val="single" w:sz="6" w:space="0" w:color="auto"/>
              <w:left w:val="nil"/>
              <w:bottom w:val="single" w:sz="6" w:space="0" w:color="auto"/>
            </w:tcBorders>
            <w:shd w:val="clear" w:color="auto" w:fill="D7E9FD" w:themeFill="text2" w:themeFillTint="1A"/>
            <w:tcMar>
              <w:top w:w="57" w:type="dxa"/>
              <w:left w:w="28" w:type="dxa"/>
              <w:bottom w:w="57" w:type="dxa"/>
              <w:right w:w="28" w:type="dxa"/>
            </w:tcMar>
            <w:vAlign w:val="center"/>
            <w:hideMark/>
          </w:tcPr>
          <w:p w14:paraId="6D32181A" w14:textId="77777777" w:rsidR="0086018B" w:rsidRPr="000C3131" w:rsidRDefault="0086018B" w:rsidP="00AF102F">
            <w:pPr>
              <w:spacing w:before="120" w:line="240" w:lineRule="auto"/>
              <w:rPr>
                <w:rFonts w:cs="Arial"/>
                <w:sz w:val="24"/>
              </w:rPr>
            </w:pPr>
            <w:r w:rsidRPr="000C3131">
              <w:rPr>
                <w:rFonts w:cs="Arial"/>
                <w:b/>
                <w:bCs/>
                <w:sz w:val="24"/>
              </w:rPr>
              <w:t xml:space="preserve">Lead </w:t>
            </w:r>
            <w:r w:rsidRPr="000C3131">
              <w:rPr>
                <w:rFonts w:cs="Arial"/>
                <w:sz w:val="24"/>
              </w:rPr>
              <w:t>— Build leadership capabilities to develop and model inclusive, authentic and compassionate leadership.</w:t>
            </w:r>
          </w:p>
        </w:tc>
      </w:tr>
      <w:tr w:rsidR="0086018B" w:rsidRPr="004D6A45" w14:paraId="0CF68333" w14:textId="77777777" w:rsidTr="0028151E">
        <w:trPr>
          <w:trHeight w:val="3675"/>
        </w:trPr>
        <w:tc>
          <w:tcPr>
            <w:tcW w:w="40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110C09CC" w14:textId="77777777" w:rsidR="0086018B" w:rsidRPr="000C3131" w:rsidRDefault="0086018B" w:rsidP="0010699B">
            <w:pPr>
              <w:rPr>
                <w:rFonts w:cs="Arial"/>
                <w:sz w:val="24"/>
              </w:rPr>
            </w:pPr>
            <w:r w:rsidRPr="000C3131">
              <w:rPr>
                <w:rFonts w:cs="Arial"/>
                <w:b/>
                <w:bCs/>
                <w:sz w:val="24"/>
              </w:rPr>
              <w:t>L1</w:t>
            </w:r>
          </w:p>
        </w:tc>
        <w:tc>
          <w:tcPr>
            <w:tcW w:w="2910"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15E09A8C" w14:textId="77777777" w:rsidR="0086018B" w:rsidRPr="000C3131" w:rsidRDefault="0086018B" w:rsidP="0010699B">
            <w:pPr>
              <w:rPr>
                <w:rFonts w:cs="Arial"/>
                <w:sz w:val="24"/>
              </w:rPr>
            </w:pPr>
            <w:r w:rsidRPr="000C3131">
              <w:rPr>
                <w:rFonts w:cs="Arial"/>
                <w:sz w:val="24"/>
              </w:rPr>
              <w:t>Share responsibility for inclusive behaviour across the department, and lead by example. The principles of inclusion should underpin all that we do and set the tone for our work.</w:t>
            </w:r>
          </w:p>
        </w:tc>
        <w:tc>
          <w:tcPr>
            <w:tcW w:w="13844"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6495B29E"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Embed inclusion into the departmental culture, ensuring that the diverse needs of our workforce and clients are considered in planning processes.</w:t>
            </w:r>
          </w:p>
          <w:p w14:paraId="5DF2355B"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Develop and promote a resource to help embed inclusion, equity and cultural safety considerations into workforce and strategic planning.</w:t>
            </w:r>
          </w:p>
          <w:p w14:paraId="2FF5DBB8"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 xml:space="preserve">Engage with equity and diversity industry partners and peak </w:t>
            </w:r>
            <w:proofErr w:type="gramStart"/>
            <w:r w:rsidRPr="000C3131">
              <w:rPr>
                <w:rFonts w:cs="Arial"/>
                <w:sz w:val="24"/>
              </w:rPr>
              <w:t>bodies, and</w:t>
            </w:r>
            <w:proofErr w:type="gramEnd"/>
            <w:r w:rsidRPr="000C3131">
              <w:rPr>
                <w:rFonts w:cs="Arial"/>
                <w:sz w:val="24"/>
              </w:rPr>
              <w:t xml:space="preserve"> participate in available index and/or accreditation programs to ensure our workplace practices, policies and programs are appropriate and contemporary.</w:t>
            </w:r>
          </w:p>
          <w:p w14:paraId="05FAFEC2"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Support the executive Inclusion and Diversity Champion to lead the equity and diversity agenda and promote the importance of fostering inclusive workplaces.</w:t>
            </w:r>
          </w:p>
          <w:p w14:paraId="090C14F3"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Support the development and progress of localised inclusion activities and encourage collaboration through the facilitation of a Regional Inclusion Champion network.</w:t>
            </w:r>
          </w:p>
          <w:p w14:paraId="2F8C51CB"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Incorporate Aboriginal and Torres Strait Islander cultural capability activities into performance plans.</w:t>
            </w:r>
          </w:p>
          <w:p w14:paraId="352AB655" w14:textId="77777777" w:rsidR="0086018B" w:rsidRPr="000C3131" w:rsidRDefault="0086018B" w:rsidP="0086018B">
            <w:pPr>
              <w:numPr>
                <w:ilvl w:val="0"/>
                <w:numId w:val="16"/>
              </w:numPr>
              <w:tabs>
                <w:tab w:val="clear" w:pos="720"/>
                <w:tab w:val="num" w:pos="343"/>
              </w:tabs>
              <w:spacing w:after="40" w:line="240" w:lineRule="auto"/>
              <w:ind w:left="341" w:hanging="284"/>
              <w:rPr>
                <w:rFonts w:cs="Arial"/>
                <w:sz w:val="24"/>
              </w:rPr>
            </w:pPr>
            <w:r w:rsidRPr="000C3131">
              <w:rPr>
                <w:rFonts w:cs="Arial"/>
                <w:sz w:val="24"/>
              </w:rPr>
              <w:t>Support managers to use performance conversations as an opportunity to ensure staff feel empowered, enabled and encouraged to pursue their career goals. Build discussions about workplace adjustments and flexible working options into these conversations.</w:t>
            </w:r>
          </w:p>
        </w:tc>
        <w:tc>
          <w:tcPr>
            <w:tcW w:w="283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42A1AFB3"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All key strategies and Workforce Plans contain inclusion, equity and cultural safety considerations</w:t>
            </w:r>
          </w:p>
          <w:p w14:paraId="4FDE312E" w14:textId="77777777" w:rsidR="0086018B" w:rsidRPr="000C3131" w:rsidRDefault="0086018B" w:rsidP="0086018B">
            <w:pPr>
              <w:numPr>
                <w:ilvl w:val="0"/>
                <w:numId w:val="16"/>
              </w:numPr>
              <w:tabs>
                <w:tab w:val="clear" w:pos="720"/>
                <w:tab w:val="num" w:pos="343"/>
              </w:tabs>
              <w:spacing w:line="240" w:lineRule="auto"/>
              <w:ind w:left="343" w:hanging="284"/>
              <w:rPr>
                <w:rFonts w:cs="Arial"/>
                <w:sz w:val="24"/>
              </w:rPr>
            </w:pPr>
            <w:r w:rsidRPr="000C3131">
              <w:rPr>
                <w:rFonts w:cs="Arial"/>
                <w:sz w:val="24"/>
              </w:rPr>
              <w:t>Performance conversations incorporate inclusion</w:t>
            </w:r>
          </w:p>
        </w:tc>
        <w:tc>
          <w:tcPr>
            <w:tcW w:w="2126"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1A1192AC"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Whole department</w:t>
            </w:r>
          </w:p>
          <w:p w14:paraId="2F34859C" w14:textId="77777777" w:rsidR="0086018B" w:rsidRPr="000C3131" w:rsidRDefault="0086018B" w:rsidP="0086018B">
            <w:pPr>
              <w:numPr>
                <w:ilvl w:val="0"/>
                <w:numId w:val="16"/>
              </w:numPr>
              <w:tabs>
                <w:tab w:val="clear" w:pos="720"/>
                <w:tab w:val="num" w:pos="343"/>
              </w:tabs>
              <w:spacing w:line="240" w:lineRule="auto"/>
              <w:ind w:left="343" w:hanging="284"/>
              <w:rPr>
                <w:rFonts w:cs="Arial"/>
                <w:sz w:val="24"/>
              </w:rPr>
            </w:pPr>
            <w:r w:rsidRPr="000C3131">
              <w:rPr>
                <w:rFonts w:cs="Arial"/>
                <w:sz w:val="24"/>
              </w:rPr>
              <w:t>People and Culture</w:t>
            </w:r>
          </w:p>
        </w:tc>
      </w:tr>
      <w:tr w:rsidR="0086018B" w:rsidRPr="004D6A45" w14:paraId="635A8F4D" w14:textId="77777777" w:rsidTr="0028151E">
        <w:trPr>
          <w:trHeight w:val="300"/>
        </w:trPr>
        <w:tc>
          <w:tcPr>
            <w:tcW w:w="40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6813E09D" w14:textId="77777777" w:rsidR="0086018B" w:rsidRPr="000C3131" w:rsidRDefault="0086018B" w:rsidP="0010699B">
            <w:pPr>
              <w:rPr>
                <w:rFonts w:cs="Arial"/>
                <w:sz w:val="24"/>
              </w:rPr>
            </w:pPr>
            <w:r w:rsidRPr="000C3131">
              <w:rPr>
                <w:rFonts w:cs="Arial"/>
                <w:b/>
                <w:bCs/>
                <w:sz w:val="24"/>
              </w:rPr>
              <w:t>L2</w:t>
            </w:r>
          </w:p>
        </w:tc>
        <w:tc>
          <w:tcPr>
            <w:tcW w:w="2910"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5D9CE3DD" w14:textId="77777777" w:rsidR="0086018B" w:rsidRPr="000C3131" w:rsidRDefault="0086018B" w:rsidP="0010699B">
            <w:pPr>
              <w:rPr>
                <w:rFonts w:cs="Arial"/>
                <w:sz w:val="24"/>
              </w:rPr>
            </w:pPr>
            <w:r w:rsidRPr="000C3131">
              <w:rPr>
                <w:rFonts w:cs="Arial"/>
                <w:sz w:val="24"/>
              </w:rPr>
              <w:t>Leadership demographics more closely align with demographics of the department.</w:t>
            </w:r>
          </w:p>
        </w:tc>
        <w:tc>
          <w:tcPr>
            <w:tcW w:w="13844"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66DE86A6" w14:textId="38FE93B6"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 xml:space="preserve">Improve </w:t>
            </w:r>
            <w:r w:rsidR="00B524BF">
              <w:rPr>
                <w:rFonts w:cs="Arial"/>
                <w:sz w:val="24"/>
              </w:rPr>
              <w:t>the C</w:t>
            </w:r>
            <w:r w:rsidRPr="000C3131">
              <w:rPr>
                <w:rFonts w:cs="Arial"/>
                <w:sz w:val="24"/>
              </w:rPr>
              <w:t>ensus response rate through continued communication about the data privacy and purpose of collection, to better understand the demographics of the department.</w:t>
            </w:r>
          </w:p>
          <w:p w14:paraId="01E087B1"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Identify potential barriers for progression of some diversity groups to decision making roles, including intersectionality considerations.</w:t>
            </w:r>
          </w:p>
          <w:p w14:paraId="1DC24EAB" w14:textId="77777777" w:rsidR="0086018B" w:rsidRPr="000C3131" w:rsidRDefault="0086018B" w:rsidP="0086018B">
            <w:pPr>
              <w:numPr>
                <w:ilvl w:val="0"/>
                <w:numId w:val="16"/>
              </w:numPr>
              <w:tabs>
                <w:tab w:val="clear" w:pos="720"/>
                <w:tab w:val="num" w:pos="343"/>
              </w:tabs>
              <w:spacing w:after="40" w:line="240" w:lineRule="auto"/>
              <w:ind w:left="341" w:hanging="284"/>
              <w:rPr>
                <w:rFonts w:cs="Arial"/>
                <w:sz w:val="24"/>
              </w:rPr>
            </w:pPr>
            <w:r w:rsidRPr="000C3131">
              <w:rPr>
                <w:rFonts w:cs="Arial"/>
                <w:sz w:val="24"/>
              </w:rPr>
              <w:t>Prominently promote available workplace flexibility, including in senior roles, through job advertisements and careers web pages.</w:t>
            </w:r>
          </w:p>
        </w:tc>
        <w:tc>
          <w:tcPr>
            <w:tcW w:w="283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4250C6E5" w14:textId="205BF395"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 xml:space="preserve">Increase in </w:t>
            </w:r>
            <w:r w:rsidR="00B524BF">
              <w:rPr>
                <w:rFonts w:cs="Arial"/>
                <w:sz w:val="24"/>
              </w:rPr>
              <w:t>the</w:t>
            </w:r>
            <w:r w:rsidRPr="000C3131">
              <w:rPr>
                <w:rFonts w:cs="Arial"/>
                <w:sz w:val="24"/>
              </w:rPr>
              <w:t xml:space="preserve"> Census response rate</w:t>
            </w:r>
          </w:p>
          <w:p w14:paraId="2FEB28B1" w14:textId="77777777" w:rsidR="0086018B" w:rsidRPr="000C3131" w:rsidRDefault="0086018B" w:rsidP="0086018B">
            <w:pPr>
              <w:numPr>
                <w:ilvl w:val="0"/>
                <w:numId w:val="16"/>
              </w:numPr>
              <w:tabs>
                <w:tab w:val="clear" w:pos="720"/>
                <w:tab w:val="num" w:pos="343"/>
              </w:tabs>
              <w:spacing w:after="40" w:line="240" w:lineRule="auto"/>
              <w:ind w:left="341" w:hanging="284"/>
              <w:rPr>
                <w:rFonts w:cs="Arial"/>
                <w:sz w:val="24"/>
              </w:rPr>
            </w:pPr>
            <w:r w:rsidRPr="000C3131">
              <w:rPr>
                <w:rFonts w:cs="Arial"/>
                <w:sz w:val="24"/>
              </w:rPr>
              <w:t>Better representation of our diversity in senior leadership</w:t>
            </w:r>
          </w:p>
        </w:tc>
        <w:tc>
          <w:tcPr>
            <w:tcW w:w="2126"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6B84DE8C" w14:textId="77777777" w:rsidR="0086018B" w:rsidRPr="000C3131" w:rsidRDefault="0086018B" w:rsidP="0086018B">
            <w:pPr>
              <w:numPr>
                <w:ilvl w:val="0"/>
                <w:numId w:val="16"/>
              </w:numPr>
              <w:tabs>
                <w:tab w:val="clear" w:pos="720"/>
                <w:tab w:val="num" w:pos="343"/>
              </w:tabs>
              <w:spacing w:line="240" w:lineRule="auto"/>
              <w:ind w:left="343" w:hanging="284"/>
              <w:rPr>
                <w:rFonts w:cs="Arial"/>
                <w:sz w:val="24"/>
              </w:rPr>
            </w:pPr>
            <w:r w:rsidRPr="000C3131">
              <w:rPr>
                <w:rFonts w:cs="Arial"/>
                <w:sz w:val="24"/>
              </w:rPr>
              <w:t>People and Culture</w:t>
            </w:r>
          </w:p>
        </w:tc>
      </w:tr>
      <w:tr w:rsidR="0086018B" w:rsidRPr="004D6A45" w14:paraId="63DD74A3" w14:textId="77777777" w:rsidTr="0028151E">
        <w:trPr>
          <w:trHeight w:val="300"/>
        </w:trPr>
        <w:tc>
          <w:tcPr>
            <w:tcW w:w="405" w:type="dxa"/>
            <w:tcBorders>
              <w:top w:val="single" w:sz="6" w:space="0" w:color="auto"/>
              <w:left w:val="nil"/>
              <w:bottom w:val="single" w:sz="6" w:space="0" w:color="auto"/>
              <w:right w:val="nil"/>
            </w:tcBorders>
            <w:shd w:val="clear" w:color="auto" w:fill="BDDEFF" w:themeFill="text1" w:themeFillTint="33"/>
            <w:tcMar>
              <w:top w:w="57" w:type="dxa"/>
              <w:left w:w="28" w:type="dxa"/>
              <w:bottom w:w="57" w:type="dxa"/>
              <w:right w:w="28" w:type="dxa"/>
            </w:tcMar>
            <w:hideMark/>
          </w:tcPr>
          <w:p w14:paraId="24387349" w14:textId="77777777" w:rsidR="0086018B" w:rsidRPr="000C3131" w:rsidRDefault="0086018B" w:rsidP="00AF102F">
            <w:pPr>
              <w:spacing w:before="120" w:line="240" w:lineRule="auto"/>
              <w:rPr>
                <w:rFonts w:cs="Arial"/>
                <w:sz w:val="24"/>
              </w:rPr>
            </w:pPr>
          </w:p>
        </w:tc>
        <w:tc>
          <w:tcPr>
            <w:tcW w:w="21715" w:type="dxa"/>
            <w:gridSpan w:val="4"/>
            <w:tcBorders>
              <w:top w:val="single" w:sz="6" w:space="0" w:color="auto"/>
              <w:left w:val="nil"/>
              <w:bottom w:val="single" w:sz="6" w:space="0" w:color="auto"/>
            </w:tcBorders>
            <w:shd w:val="clear" w:color="auto" w:fill="BDDEFF" w:themeFill="text1" w:themeFillTint="33"/>
            <w:tcMar>
              <w:top w:w="57" w:type="dxa"/>
              <w:left w:w="28" w:type="dxa"/>
              <w:bottom w:w="57" w:type="dxa"/>
              <w:right w:w="28" w:type="dxa"/>
            </w:tcMar>
            <w:vAlign w:val="center"/>
            <w:hideMark/>
          </w:tcPr>
          <w:p w14:paraId="24AB8A18" w14:textId="77777777" w:rsidR="0086018B" w:rsidRPr="000C3131" w:rsidRDefault="0086018B" w:rsidP="00AF102F">
            <w:pPr>
              <w:spacing w:before="120" w:line="240" w:lineRule="auto"/>
              <w:rPr>
                <w:rFonts w:cs="Arial"/>
                <w:sz w:val="24"/>
              </w:rPr>
            </w:pPr>
            <w:r w:rsidRPr="000C3131">
              <w:rPr>
                <w:rFonts w:cs="Arial"/>
                <w:b/>
                <w:bCs/>
                <w:sz w:val="24"/>
              </w:rPr>
              <w:t xml:space="preserve">Advance </w:t>
            </w:r>
            <w:r w:rsidRPr="000C3131">
              <w:rPr>
                <w:rFonts w:cs="Arial"/>
                <w:sz w:val="24"/>
              </w:rPr>
              <w:t>— Learn together and raise awareness of ways to advance the department’s ability to foster an inclusive work environment, from recruitment to retirement.</w:t>
            </w:r>
          </w:p>
        </w:tc>
      </w:tr>
      <w:tr w:rsidR="0086018B" w:rsidRPr="004D6A45" w14:paraId="041054F1" w14:textId="77777777" w:rsidTr="0028151E">
        <w:trPr>
          <w:trHeight w:val="300"/>
        </w:trPr>
        <w:tc>
          <w:tcPr>
            <w:tcW w:w="40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41D07AB7" w14:textId="77777777" w:rsidR="0086018B" w:rsidRPr="000C3131" w:rsidRDefault="0086018B" w:rsidP="0010699B">
            <w:pPr>
              <w:rPr>
                <w:rFonts w:cs="Arial"/>
                <w:sz w:val="24"/>
              </w:rPr>
            </w:pPr>
            <w:r w:rsidRPr="000C3131">
              <w:rPr>
                <w:rFonts w:cs="Arial"/>
                <w:b/>
                <w:bCs/>
                <w:sz w:val="24"/>
              </w:rPr>
              <w:t>A1</w:t>
            </w:r>
          </w:p>
        </w:tc>
        <w:tc>
          <w:tcPr>
            <w:tcW w:w="2910"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76008EBA" w14:textId="77777777" w:rsidR="0086018B" w:rsidRPr="000C3131" w:rsidRDefault="0086018B" w:rsidP="0010699B">
            <w:pPr>
              <w:rPr>
                <w:rFonts w:cs="Arial"/>
                <w:sz w:val="24"/>
              </w:rPr>
            </w:pPr>
            <w:r w:rsidRPr="000C3131">
              <w:rPr>
                <w:rFonts w:cs="Arial"/>
                <w:sz w:val="24"/>
              </w:rPr>
              <w:t>Provide equitable and accessible training and development opportunities to help all staff thrive.</w:t>
            </w:r>
          </w:p>
        </w:tc>
        <w:tc>
          <w:tcPr>
            <w:tcW w:w="13844"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0E706405"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Provide staff induction and onboarding that is comprehensive and accessible to all.</w:t>
            </w:r>
          </w:p>
          <w:p w14:paraId="08B9BD68"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Ensure our leadership and career progression programs are inclusive, accessible and tailored to support our diverse workforce.</w:t>
            </w:r>
          </w:p>
          <w:p w14:paraId="58A3EAFD"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Review and enhance the accessibility of learning and development resources to help employees achieve their career goals.</w:t>
            </w:r>
          </w:p>
          <w:p w14:paraId="237ACC32"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Identify and promote programs for skills development and career advancement across staff diversity groups.</w:t>
            </w:r>
          </w:p>
          <w:p w14:paraId="38F85D4D"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Scope the viability of embedding an accessible communication specialist in the department to improve the accessibility of documents, messaging and training both internally and externally.</w:t>
            </w:r>
          </w:p>
          <w:p w14:paraId="2B202339"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Promote learning opportunities for managers and staff on various aspects of diversity, disability and access needs, and the concept of intersectionality.</w:t>
            </w:r>
          </w:p>
          <w:p w14:paraId="0AF409CB"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lastRenderedPageBreak/>
              <w:t>Identify and improve systems and processes that create barriers to inclusion.</w:t>
            </w:r>
          </w:p>
          <w:p w14:paraId="4F285A2E" w14:textId="77777777" w:rsidR="0086018B" w:rsidRPr="000C3131" w:rsidRDefault="0086018B" w:rsidP="0086018B">
            <w:pPr>
              <w:numPr>
                <w:ilvl w:val="0"/>
                <w:numId w:val="16"/>
              </w:numPr>
              <w:tabs>
                <w:tab w:val="clear" w:pos="720"/>
                <w:tab w:val="num" w:pos="343"/>
              </w:tabs>
              <w:spacing w:after="40" w:line="240" w:lineRule="auto"/>
              <w:ind w:left="341" w:hanging="284"/>
              <w:rPr>
                <w:rFonts w:cs="Arial"/>
                <w:sz w:val="24"/>
              </w:rPr>
            </w:pPr>
            <w:r w:rsidRPr="000C3131">
              <w:rPr>
                <w:rFonts w:cs="Arial"/>
                <w:sz w:val="24"/>
              </w:rPr>
              <w:t>Communicate the grievance resolution process to strengthen staff understanding of and confidence in the addressing workplace concerns.</w:t>
            </w:r>
          </w:p>
        </w:tc>
        <w:tc>
          <w:tcPr>
            <w:tcW w:w="283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5A1881B5" w14:textId="77777777" w:rsidR="0086018B" w:rsidRPr="000C3131" w:rsidRDefault="0086018B" w:rsidP="0086018B">
            <w:pPr>
              <w:numPr>
                <w:ilvl w:val="0"/>
                <w:numId w:val="16"/>
              </w:numPr>
              <w:tabs>
                <w:tab w:val="clear" w:pos="720"/>
                <w:tab w:val="num" w:pos="343"/>
              </w:tabs>
              <w:spacing w:line="240" w:lineRule="auto"/>
              <w:ind w:left="343" w:hanging="284"/>
              <w:rPr>
                <w:rFonts w:cs="Arial"/>
                <w:sz w:val="24"/>
              </w:rPr>
            </w:pPr>
            <w:r w:rsidRPr="000C3131">
              <w:rPr>
                <w:rFonts w:cs="Arial"/>
                <w:sz w:val="24"/>
              </w:rPr>
              <w:lastRenderedPageBreak/>
              <w:t>Training and developmental opportunities can be accessed by all staff</w:t>
            </w:r>
          </w:p>
        </w:tc>
        <w:tc>
          <w:tcPr>
            <w:tcW w:w="2126"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7934E547"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People and Culture</w:t>
            </w:r>
          </w:p>
          <w:p w14:paraId="7D4CBD8A" w14:textId="77777777" w:rsidR="0086018B" w:rsidRPr="000C3131" w:rsidRDefault="0086018B" w:rsidP="0086018B">
            <w:pPr>
              <w:numPr>
                <w:ilvl w:val="0"/>
                <w:numId w:val="16"/>
              </w:numPr>
              <w:tabs>
                <w:tab w:val="clear" w:pos="720"/>
                <w:tab w:val="num" w:pos="343"/>
              </w:tabs>
              <w:spacing w:line="240" w:lineRule="auto"/>
              <w:ind w:left="343" w:hanging="284"/>
              <w:rPr>
                <w:rFonts w:cs="Arial"/>
                <w:sz w:val="24"/>
              </w:rPr>
            </w:pPr>
            <w:r w:rsidRPr="000C3131">
              <w:rPr>
                <w:rFonts w:cs="Arial"/>
                <w:sz w:val="24"/>
              </w:rPr>
              <w:t>Whole department</w:t>
            </w:r>
          </w:p>
        </w:tc>
      </w:tr>
      <w:tr w:rsidR="0086018B" w:rsidRPr="004D6A45" w14:paraId="457C81A5" w14:textId="77777777" w:rsidTr="0028151E">
        <w:trPr>
          <w:trHeight w:val="300"/>
        </w:trPr>
        <w:tc>
          <w:tcPr>
            <w:tcW w:w="40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01975422" w14:textId="77777777" w:rsidR="0086018B" w:rsidRPr="000C3131" w:rsidRDefault="0086018B" w:rsidP="0010699B">
            <w:pPr>
              <w:rPr>
                <w:rFonts w:cs="Arial"/>
                <w:sz w:val="24"/>
              </w:rPr>
            </w:pPr>
            <w:r w:rsidRPr="000C3131">
              <w:rPr>
                <w:rFonts w:cs="Arial"/>
                <w:b/>
                <w:bCs/>
                <w:sz w:val="24"/>
              </w:rPr>
              <w:t>A2</w:t>
            </w:r>
          </w:p>
        </w:tc>
        <w:tc>
          <w:tcPr>
            <w:tcW w:w="2910"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258340C5" w14:textId="77777777" w:rsidR="0086018B" w:rsidRPr="000C3131" w:rsidRDefault="0086018B" w:rsidP="0010699B">
            <w:pPr>
              <w:rPr>
                <w:rFonts w:cs="Arial"/>
                <w:sz w:val="24"/>
              </w:rPr>
            </w:pPr>
            <w:r w:rsidRPr="000C3131">
              <w:rPr>
                <w:rFonts w:cs="Arial"/>
                <w:sz w:val="24"/>
              </w:rPr>
              <w:t>Recruit and retain a workforce that reflects the diversity that exists in the Queensland community we serve.</w:t>
            </w:r>
          </w:p>
        </w:tc>
        <w:tc>
          <w:tcPr>
            <w:tcW w:w="13844"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375883AF"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Embed inclusive recruitment practices, allowing all candidates equal opportunities to showcase their relevant skills and lived experience.</w:t>
            </w:r>
          </w:p>
          <w:p w14:paraId="59C0A5CE"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During recruitment, provide opportunities for candidates to demonstrate their ability to contribute to a healthy, inclusive workplace culture.</w:t>
            </w:r>
          </w:p>
          <w:p w14:paraId="4EA5AE18"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Investigate the application and appointment ratios across classification levels to identify ways to improve diversity in identified areas, i.e., attracting younger people to Residential Care Officer roles and people with disability to Child Safety Officer roles.</w:t>
            </w:r>
          </w:p>
          <w:p w14:paraId="4514BBE4"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Implement tools to identify and address access needs of applicants during recruitment to streamline the onboarding process and provide a smooth entrance for new appointments.</w:t>
            </w:r>
          </w:p>
          <w:p w14:paraId="4778E641" w14:textId="77777777" w:rsidR="0086018B" w:rsidRPr="000C3131" w:rsidRDefault="0086018B" w:rsidP="0086018B">
            <w:pPr>
              <w:numPr>
                <w:ilvl w:val="0"/>
                <w:numId w:val="16"/>
              </w:numPr>
              <w:tabs>
                <w:tab w:val="clear" w:pos="720"/>
                <w:tab w:val="num" w:pos="343"/>
              </w:tabs>
              <w:spacing w:after="40" w:line="240" w:lineRule="auto"/>
              <w:ind w:left="341" w:hanging="284"/>
              <w:rPr>
                <w:rFonts w:cs="Arial"/>
                <w:sz w:val="24"/>
              </w:rPr>
            </w:pPr>
            <w:r w:rsidRPr="000C3131">
              <w:rPr>
                <w:rFonts w:cs="Arial"/>
                <w:sz w:val="24"/>
              </w:rPr>
              <w:t>Explore available traineeship programs for students from diverse backgrounds to help scope alternative career entry pathways.</w:t>
            </w:r>
          </w:p>
        </w:tc>
        <w:tc>
          <w:tcPr>
            <w:tcW w:w="283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04262FF2" w14:textId="77777777" w:rsidR="0086018B" w:rsidRPr="000C3131" w:rsidRDefault="0086018B" w:rsidP="0086018B">
            <w:pPr>
              <w:numPr>
                <w:ilvl w:val="0"/>
                <w:numId w:val="16"/>
              </w:numPr>
              <w:tabs>
                <w:tab w:val="clear" w:pos="720"/>
                <w:tab w:val="num" w:pos="343"/>
              </w:tabs>
              <w:spacing w:line="240" w:lineRule="auto"/>
              <w:ind w:left="343" w:hanging="284"/>
              <w:rPr>
                <w:rFonts w:cs="Arial"/>
                <w:sz w:val="24"/>
              </w:rPr>
            </w:pPr>
            <w:r w:rsidRPr="000C3131">
              <w:rPr>
                <w:rFonts w:cs="Arial"/>
                <w:sz w:val="24"/>
              </w:rPr>
              <w:t>Improvement in inclusive recruitment and hiring practices</w:t>
            </w:r>
          </w:p>
        </w:tc>
        <w:tc>
          <w:tcPr>
            <w:tcW w:w="2126"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480A12B5" w14:textId="77777777" w:rsidR="0086018B" w:rsidRPr="000C3131" w:rsidRDefault="0086018B" w:rsidP="0086018B">
            <w:pPr>
              <w:numPr>
                <w:ilvl w:val="0"/>
                <w:numId w:val="16"/>
              </w:numPr>
              <w:tabs>
                <w:tab w:val="clear" w:pos="720"/>
                <w:tab w:val="num" w:pos="343"/>
              </w:tabs>
              <w:spacing w:line="240" w:lineRule="auto"/>
              <w:ind w:left="343" w:hanging="284"/>
              <w:rPr>
                <w:rFonts w:cs="Arial"/>
                <w:sz w:val="24"/>
              </w:rPr>
            </w:pPr>
            <w:r w:rsidRPr="000C3131">
              <w:rPr>
                <w:rFonts w:cs="Arial"/>
                <w:sz w:val="24"/>
              </w:rPr>
              <w:t>People and Culture</w:t>
            </w:r>
          </w:p>
        </w:tc>
      </w:tr>
      <w:tr w:rsidR="0086018B" w:rsidRPr="004D6A45" w14:paraId="38F2684C" w14:textId="77777777" w:rsidTr="0028151E">
        <w:trPr>
          <w:trHeight w:val="300"/>
        </w:trPr>
        <w:tc>
          <w:tcPr>
            <w:tcW w:w="405" w:type="dxa"/>
            <w:tcBorders>
              <w:top w:val="single" w:sz="6" w:space="0" w:color="auto"/>
              <w:left w:val="nil"/>
              <w:bottom w:val="single" w:sz="6" w:space="0" w:color="auto"/>
              <w:right w:val="nil"/>
            </w:tcBorders>
            <w:shd w:val="clear" w:color="auto" w:fill="9DCBFA" w:themeFill="text2" w:themeFillTint="40"/>
            <w:tcMar>
              <w:top w:w="57" w:type="dxa"/>
              <w:left w:w="28" w:type="dxa"/>
              <w:bottom w:w="57" w:type="dxa"/>
              <w:right w:w="28" w:type="dxa"/>
            </w:tcMar>
            <w:hideMark/>
          </w:tcPr>
          <w:p w14:paraId="54867341" w14:textId="77777777" w:rsidR="0086018B" w:rsidRPr="000C3131" w:rsidRDefault="0086018B" w:rsidP="00AF102F">
            <w:pPr>
              <w:spacing w:before="120" w:line="240" w:lineRule="auto"/>
              <w:rPr>
                <w:rFonts w:cs="Arial"/>
                <w:sz w:val="24"/>
              </w:rPr>
            </w:pPr>
          </w:p>
        </w:tc>
        <w:tc>
          <w:tcPr>
            <w:tcW w:w="21715" w:type="dxa"/>
            <w:gridSpan w:val="4"/>
            <w:tcBorders>
              <w:top w:val="single" w:sz="6" w:space="0" w:color="auto"/>
              <w:left w:val="nil"/>
              <w:bottom w:val="single" w:sz="6" w:space="0" w:color="auto"/>
            </w:tcBorders>
            <w:shd w:val="clear" w:color="auto" w:fill="9DCBFA" w:themeFill="text2" w:themeFillTint="40"/>
            <w:tcMar>
              <w:top w:w="57" w:type="dxa"/>
              <w:left w:w="28" w:type="dxa"/>
              <w:bottom w:w="57" w:type="dxa"/>
              <w:right w:w="28" w:type="dxa"/>
            </w:tcMar>
            <w:vAlign w:val="center"/>
            <w:hideMark/>
          </w:tcPr>
          <w:p w14:paraId="4500560F" w14:textId="77777777" w:rsidR="0086018B" w:rsidRPr="000C3131" w:rsidRDefault="0086018B" w:rsidP="00AF102F">
            <w:pPr>
              <w:spacing w:before="120" w:line="240" w:lineRule="auto"/>
              <w:rPr>
                <w:rFonts w:cs="Arial"/>
                <w:sz w:val="24"/>
              </w:rPr>
            </w:pPr>
            <w:r w:rsidRPr="000C3131">
              <w:rPr>
                <w:rFonts w:cs="Arial"/>
                <w:b/>
                <w:bCs/>
                <w:sz w:val="24"/>
              </w:rPr>
              <w:t xml:space="preserve">Value </w:t>
            </w:r>
            <w:r w:rsidRPr="000C3131">
              <w:rPr>
                <w:rFonts w:cs="Arial"/>
                <w:sz w:val="24"/>
              </w:rPr>
              <w:t>— Support our staff through collaborative design of strategic solutions which value and leverage the advantages diversity provides.</w:t>
            </w:r>
          </w:p>
        </w:tc>
      </w:tr>
      <w:tr w:rsidR="0086018B" w:rsidRPr="004D6A45" w14:paraId="612783EE" w14:textId="77777777" w:rsidTr="0028151E">
        <w:trPr>
          <w:trHeight w:val="300"/>
        </w:trPr>
        <w:tc>
          <w:tcPr>
            <w:tcW w:w="40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46980633" w14:textId="77777777" w:rsidR="0086018B" w:rsidRPr="000C3131" w:rsidRDefault="0086018B" w:rsidP="0010699B">
            <w:pPr>
              <w:rPr>
                <w:rFonts w:cs="Arial"/>
                <w:sz w:val="24"/>
              </w:rPr>
            </w:pPr>
            <w:r w:rsidRPr="000C3131">
              <w:rPr>
                <w:rFonts w:cs="Arial"/>
                <w:b/>
                <w:bCs/>
                <w:sz w:val="24"/>
              </w:rPr>
              <w:t>V1</w:t>
            </w:r>
          </w:p>
        </w:tc>
        <w:tc>
          <w:tcPr>
            <w:tcW w:w="2910"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51329D28" w14:textId="77777777" w:rsidR="0086018B" w:rsidRPr="000C3131" w:rsidRDefault="0086018B" w:rsidP="0010699B">
            <w:pPr>
              <w:rPr>
                <w:rFonts w:cs="Arial"/>
                <w:sz w:val="24"/>
              </w:rPr>
            </w:pPr>
            <w:r w:rsidRPr="000C3131">
              <w:rPr>
                <w:rFonts w:cs="Arial"/>
                <w:sz w:val="24"/>
              </w:rPr>
              <w:t>Embrace and celebrate diversity and leverage the advantages it provides.</w:t>
            </w:r>
          </w:p>
        </w:tc>
        <w:tc>
          <w:tcPr>
            <w:tcW w:w="13844"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1DC3DE13"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Maintain and promote a diversity and inclusion calendar of events; actively provide opportunities to increase visibility, understanding and appreciation of diversity in all its forms, and encourage and empower staff to celebrate difference.</w:t>
            </w:r>
          </w:p>
          <w:p w14:paraId="7E2B50DF"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Harness the expertise, experience and interest of the Inclusion and Diversity Reference Group and other Employee Resource Groups to advise on, support and drive inclusion initiatives.</w:t>
            </w:r>
          </w:p>
          <w:p w14:paraId="5ECA7046" w14:textId="77777777" w:rsidR="0086018B" w:rsidRPr="000C3131" w:rsidRDefault="0086018B" w:rsidP="0086018B">
            <w:pPr>
              <w:numPr>
                <w:ilvl w:val="0"/>
                <w:numId w:val="16"/>
              </w:numPr>
              <w:tabs>
                <w:tab w:val="clear" w:pos="720"/>
                <w:tab w:val="num" w:pos="343"/>
              </w:tabs>
              <w:spacing w:after="80" w:line="240" w:lineRule="auto"/>
              <w:ind w:left="343" w:hanging="284"/>
              <w:rPr>
                <w:rFonts w:cs="Arial"/>
                <w:sz w:val="24"/>
              </w:rPr>
            </w:pPr>
            <w:r w:rsidRPr="000C3131">
              <w:rPr>
                <w:rFonts w:cs="Arial"/>
                <w:sz w:val="24"/>
              </w:rPr>
              <w:t>Create communication, consultation and support channels and networks with staff and stakeholders from relevant diversity groups.</w:t>
            </w:r>
          </w:p>
          <w:p w14:paraId="1742119D" w14:textId="77777777" w:rsidR="0086018B" w:rsidRPr="000C3131" w:rsidRDefault="0086018B" w:rsidP="0086018B">
            <w:pPr>
              <w:numPr>
                <w:ilvl w:val="0"/>
                <w:numId w:val="16"/>
              </w:numPr>
              <w:tabs>
                <w:tab w:val="clear" w:pos="720"/>
                <w:tab w:val="num" w:pos="343"/>
              </w:tabs>
              <w:spacing w:after="40" w:line="240" w:lineRule="auto"/>
              <w:ind w:left="341" w:hanging="284"/>
              <w:rPr>
                <w:rFonts w:cs="Arial"/>
                <w:sz w:val="24"/>
              </w:rPr>
            </w:pPr>
            <w:r w:rsidRPr="000C3131">
              <w:rPr>
                <w:rFonts w:cs="Arial"/>
                <w:sz w:val="24"/>
              </w:rPr>
              <w:t>Celebrate and promote inclusion and diversity through the Staff Excellence Awards and actively increase focus on positive initiatives across the department.</w:t>
            </w:r>
          </w:p>
        </w:tc>
        <w:tc>
          <w:tcPr>
            <w:tcW w:w="283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5CAA61E4" w14:textId="77777777" w:rsidR="0086018B" w:rsidRPr="000C3131" w:rsidRDefault="0086018B" w:rsidP="0086018B">
            <w:pPr>
              <w:numPr>
                <w:ilvl w:val="0"/>
                <w:numId w:val="16"/>
              </w:numPr>
              <w:tabs>
                <w:tab w:val="clear" w:pos="720"/>
                <w:tab w:val="num" w:pos="343"/>
              </w:tabs>
              <w:spacing w:line="240" w:lineRule="auto"/>
              <w:ind w:left="343" w:hanging="284"/>
              <w:rPr>
                <w:rFonts w:cs="Arial"/>
                <w:sz w:val="24"/>
              </w:rPr>
            </w:pPr>
            <w:r w:rsidRPr="000C3131">
              <w:rPr>
                <w:rFonts w:cs="Arial"/>
                <w:sz w:val="24"/>
              </w:rPr>
              <w:t>Increased nominations for the Diversity and Inclusion category of the Staff Excellence Awards — July 2025</w:t>
            </w:r>
          </w:p>
        </w:tc>
        <w:tc>
          <w:tcPr>
            <w:tcW w:w="2126"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0F7A47F7" w14:textId="77777777" w:rsidR="0086018B" w:rsidRPr="000C3131" w:rsidRDefault="0086018B" w:rsidP="0086018B">
            <w:pPr>
              <w:numPr>
                <w:ilvl w:val="0"/>
                <w:numId w:val="16"/>
              </w:numPr>
              <w:tabs>
                <w:tab w:val="clear" w:pos="720"/>
                <w:tab w:val="num" w:pos="343"/>
              </w:tabs>
              <w:spacing w:line="240" w:lineRule="auto"/>
              <w:ind w:left="343" w:hanging="284"/>
              <w:rPr>
                <w:rFonts w:cs="Arial"/>
                <w:sz w:val="24"/>
              </w:rPr>
            </w:pPr>
            <w:r w:rsidRPr="000C3131">
              <w:rPr>
                <w:rFonts w:cs="Arial"/>
                <w:sz w:val="24"/>
              </w:rPr>
              <w:t>People and Culture</w:t>
            </w:r>
          </w:p>
        </w:tc>
      </w:tr>
      <w:tr w:rsidR="0086018B" w:rsidRPr="004D6A45" w14:paraId="1C625501" w14:textId="77777777" w:rsidTr="0028151E">
        <w:trPr>
          <w:trHeight w:val="300"/>
        </w:trPr>
        <w:tc>
          <w:tcPr>
            <w:tcW w:w="40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43FD19F4" w14:textId="77777777" w:rsidR="0086018B" w:rsidRPr="000C3131" w:rsidRDefault="0086018B" w:rsidP="0010699B">
            <w:pPr>
              <w:rPr>
                <w:rFonts w:cs="Arial"/>
                <w:sz w:val="24"/>
              </w:rPr>
            </w:pPr>
            <w:r w:rsidRPr="000C3131">
              <w:rPr>
                <w:rFonts w:cs="Arial"/>
                <w:b/>
                <w:bCs/>
                <w:sz w:val="24"/>
              </w:rPr>
              <w:t>V2</w:t>
            </w:r>
          </w:p>
        </w:tc>
        <w:tc>
          <w:tcPr>
            <w:tcW w:w="2910"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5FD96CF9" w14:textId="77777777" w:rsidR="0086018B" w:rsidRPr="000C3131" w:rsidRDefault="0086018B" w:rsidP="0010699B">
            <w:pPr>
              <w:rPr>
                <w:rFonts w:cs="Arial"/>
                <w:sz w:val="24"/>
              </w:rPr>
            </w:pPr>
            <w:r w:rsidRPr="000C3131">
              <w:rPr>
                <w:rFonts w:cs="Arial"/>
                <w:sz w:val="24"/>
              </w:rPr>
              <w:t>Ensure all staff feel included and supported to do their best work.</w:t>
            </w:r>
          </w:p>
        </w:tc>
        <w:tc>
          <w:tcPr>
            <w:tcW w:w="13844"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3336634D"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 xml:space="preserve">Improve understanding of and access to workplace adjustments by promoting the </w:t>
            </w:r>
            <w:r w:rsidRPr="000C3131">
              <w:rPr>
                <w:rFonts w:cs="Arial"/>
                <w:i/>
                <w:iCs/>
                <w:sz w:val="24"/>
              </w:rPr>
              <w:t>Workplace Adjustment Policy</w:t>
            </w:r>
            <w:r w:rsidRPr="000C3131">
              <w:rPr>
                <w:rFonts w:cs="Arial"/>
                <w:sz w:val="24"/>
              </w:rPr>
              <w:t xml:space="preserve"> and associated tools.</w:t>
            </w:r>
          </w:p>
          <w:p w14:paraId="488C4874"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Promote access to flexible working arrangements for all employees in roles where flexibility is possible to accommodate the diverse needs and responsibilities of employees.</w:t>
            </w:r>
          </w:p>
          <w:p w14:paraId="48C46EEB"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Explore Employee Assistance Service (EAS) providers who can appropriately support our diverse employees.</w:t>
            </w:r>
          </w:p>
          <w:p w14:paraId="32E012FA"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 xml:space="preserve">Reinvigorate the department’s use of the Racism. It Stops </w:t>
            </w:r>
            <w:proofErr w:type="gramStart"/>
            <w:r w:rsidRPr="000C3131">
              <w:rPr>
                <w:rFonts w:cs="Arial"/>
                <w:sz w:val="24"/>
              </w:rPr>
              <w:t>With</w:t>
            </w:r>
            <w:proofErr w:type="gramEnd"/>
            <w:r w:rsidRPr="000C3131">
              <w:rPr>
                <w:rFonts w:cs="Arial"/>
                <w:sz w:val="24"/>
              </w:rPr>
              <w:t xml:space="preserve"> Me campaign materials, and support the growth of the culturally and linguistically diverse employee resource group.</w:t>
            </w:r>
          </w:p>
          <w:p w14:paraId="5944BFFC"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Develop a resource for older workers considering a transition to retirement, including knowledge transfer strategies.</w:t>
            </w:r>
          </w:p>
          <w:p w14:paraId="3D86051B"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Promote and embed the Cultural Safety Policy and supporting resources to increase cultural safety for Torres Strait Islander employees.</w:t>
            </w:r>
          </w:p>
          <w:p w14:paraId="597EBF7D"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 xml:space="preserve">Develop an action plan to achieve </w:t>
            </w:r>
            <w:proofErr w:type="gramStart"/>
            <w:r w:rsidRPr="000C3131">
              <w:rPr>
                <w:rFonts w:cs="Arial"/>
                <w:sz w:val="24"/>
              </w:rPr>
              <w:t>Bronze</w:t>
            </w:r>
            <w:proofErr w:type="gramEnd"/>
            <w:r w:rsidRPr="000C3131">
              <w:rPr>
                <w:rFonts w:cs="Arial"/>
                <w:sz w:val="24"/>
              </w:rPr>
              <w:t xml:space="preserve"> status in the Australian Workforce Equality Index.</w:t>
            </w:r>
          </w:p>
          <w:p w14:paraId="6E8500B7" w14:textId="77777777" w:rsidR="0086018B" w:rsidRPr="000C3131" w:rsidRDefault="0086018B" w:rsidP="0086018B">
            <w:pPr>
              <w:numPr>
                <w:ilvl w:val="0"/>
                <w:numId w:val="16"/>
              </w:numPr>
              <w:tabs>
                <w:tab w:val="clear" w:pos="720"/>
                <w:tab w:val="num" w:pos="343"/>
              </w:tabs>
              <w:spacing w:after="40" w:line="240" w:lineRule="auto"/>
              <w:ind w:left="343" w:hanging="284"/>
              <w:rPr>
                <w:rFonts w:cs="Arial"/>
                <w:sz w:val="24"/>
              </w:rPr>
            </w:pPr>
            <w:r w:rsidRPr="000C3131">
              <w:rPr>
                <w:rFonts w:cs="Arial"/>
                <w:sz w:val="24"/>
              </w:rPr>
              <w:t>Implement the relevant workforce actions in the department’s:</w:t>
            </w:r>
          </w:p>
          <w:p w14:paraId="6C5774D7" w14:textId="77777777" w:rsidR="0086018B" w:rsidRPr="000C3131" w:rsidRDefault="0086018B" w:rsidP="0086018B">
            <w:pPr>
              <w:numPr>
                <w:ilvl w:val="1"/>
                <w:numId w:val="16"/>
              </w:numPr>
              <w:spacing w:after="40" w:line="240" w:lineRule="auto"/>
              <w:rPr>
                <w:rFonts w:cs="Arial"/>
                <w:i/>
                <w:iCs/>
                <w:sz w:val="24"/>
              </w:rPr>
            </w:pPr>
            <w:r w:rsidRPr="000C3131">
              <w:rPr>
                <w:rFonts w:cs="Arial"/>
                <w:i/>
                <w:iCs/>
                <w:sz w:val="24"/>
              </w:rPr>
              <w:t>Disability Services Plan</w:t>
            </w:r>
          </w:p>
          <w:p w14:paraId="722A5BB5" w14:textId="77777777" w:rsidR="0086018B" w:rsidRPr="000C3131" w:rsidRDefault="0086018B" w:rsidP="0086018B">
            <w:pPr>
              <w:numPr>
                <w:ilvl w:val="1"/>
                <w:numId w:val="16"/>
              </w:numPr>
              <w:spacing w:after="40" w:line="240" w:lineRule="auto"/>
              <w:rPr>
                <w:rFonts w:cs="Arial"/>
                <w:i/>
                <w:iCs/>
                <w:sz w:val="24"/>
              </w:rPr>
            </w:pPr>
            <w:r w:rsidRPr="000C3131">
              <w:rPr>
                <w:rFonts w:cs="Arial"/>
                <w:i/>
                <w:iCs/>
                <w:sz w:val="24"/>
              </w:rPr>
              <w:t>Multicultural Action Plan</w:t>
            </w:r>
          </w:p>
          <w:p w14:paraId="5E0D157B" w14:textId="77777777" w:rsidR="0086018B" w:rsidRPr="000C3131" w:rsidRDefault="0086018B" w:rsidP="0086018B">
            <w:pPr>
              <w:numPr>
                <w:ilvl w:val="1"/>
                <w:numId w:val="16"/>
              </w:numPr>
              <w:spacing w:after="40" w:line="240" w:lineRule="auto"/>
              <w:rPr>
                <w:rFonts w:cs="Arial"/>
                <w:sz w:val="24"/>
              </w:rPr>
            </w:pPr>
            <w:r w:rsidRPr="000C3131">
              <w:rPr>
                <w:rFonts w:cs="Arial"/>
                <w:i/>
                <w:iCs/>
                <w:sz w:val="24"/>
              </w:rPr>
              <w:t>Aboriginal and Torres Strait Islander Workforce Strategy</w:t>
            </w:r>
          </w:p>
        </w:tc>
        <w:tc>
          <w:tcPr>
            <w:tcW w:w="2835"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36FDEAB9"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Adjustments promoted</w:t>
            </w:r>
          </w:p>
          <w:p w14:paraId="46228948" w14:textId="77777777" w:rsidR="0086018B" w:rsidRPr="000C3131" w:rsidRDefault="0086018B" w:rsidP="0086018B">
            <w:pPr>
              <w:numPr>
                <w:ilvl w:val="0"/>
                <w:numId w:val="16"/>
              </w:numPr>
              <w:tabs>
                <w:tab w:val="clear" w:pos="720"/>
                <w:tab w:val="num" w:pos="343"/>
              </w:tabs>
              <w:spacing w:line="240" w:lineRule="auto"/>
              <w:ind w:left="343" w:hanging="284"/>
              <w:rPr>
                <w:rFonts w:cs="Arial"/>
                <w:sz w:val="24"/>
              </w:rPr>
            </w:pPr>
            <w:r w:rsidRPr="000C3131">
              <w:rPr>
                <w:rFonts w:cs="Arial"/>
                <w:sz w:val="24"/>
              </w:rPr>
              <w:t>Intranet resources reviewed and updated.</w:t>
            </w:r>
          </w:p>
        </w:tc>
        <w:tc>
          <w:tcPr>
            <w:tcW w:w="2126" w:type="dxa"/>
            <w:tcBorders>
              <w:top w:val="single" w:sz="6" w:space="0" w:color="auto"/>
              <w:left w:val="nil"/>
              <w:bottom w:val="single" w:sz="6" w:space="0" w:color="auto"/>
              <w:right w:val="nil"/>
            </w:tcBorders>
            <w:shd w:val="clear" w:color="auto" w:fill="auto"/>
            <w:tcMar>
              <w:top w:w="57" w:type="dxa"/>
              <w:left w:w="28" w:type="dxa"/>
              <w:bottom w:w="57" w:type="dxa"/>
              <w:right w:w="28" w:type="dxa"/>
            </w:tcMar>
            <w:hideMark/>
          </w:tcPr>
          <w:p w14:paraId="35F97356" w14:textId="77777777" w:rsidR="0086018B" w:rsidRPr="000C3131" w:rsidRDefault="0086018B" w:rsidP="0086018B">
            <w:pPr>
              <w:numPr>
                <w:ilvl w:val="0"/>
                <w:numId w:val="16"/>
              </w:numPr>
              <w:tabs>
                <w:tab w:val="clear" w:pos="720"/>
                <w:tab w:val="num" w:pos="343"/>
              </w:tabs>
              <w:spacing w:after="80" w:line="240" w:lineRule="auto"/>
              <w:ind w:left="341" w:hanging="284"/>
              <w:rPr>
                <w:rFonts w:cs="Arial"/>
                <w:sz w:val="24"/>
              </w:rPr>
            </w:pPr>
            <w:r w:rsidRPr="000C3131">
              <w:rPr>
                <w:rFonts w:cs="Arial"/>
                <w:sz w:val="24"/>
              </w:rPr>
              <w:t>People and Culture</w:t>
            </w:r>
          </w:p>
          <w:p w14:paraId="3DCA7E76" w14:textId="77777777" w:rsidR="0086018B" w:rsidRPr="000C3131" w:rsidRDefault="0086018B" w:rsidP="0086018B">
            <w:pPr>
              <w:numPr>
                <w:ilvl w:val="0"/>
                <w:numId w:val="16"/>
              </w:numPr>
              <w:tabs>
                <w:tab w:val="clear" w:pos="720"/>
                <w:tab w:val="num" w:pos="343"/>
              </w:tabs>
              <w:spacing w:line="240" w:lineRule="auto"/>
              <w:ind w:left="343" w:hanging="284"/>
              <w:rPr>
                <w:rFonts w:cs="Arial"/>
                <w:sz w:val="24"/>
              </w:rPr>
            </w:pPr>
            <w:r w:rsidRPr="000C3131">
              <w:rPr>
                <w:rFonts w:cs="Arial"/>
                <w:sz w:val="24"/>
              </w:rPr>
              <w:t>Whole department</w:t>
            </w:r>
          </w:p>
        </w:tc>
      </w:tr>
    </w:tbl>
    <w:p w14:paraId="6815E855" w14:textId="77777777" w:rsidR="0086018B" w:rsidRPr="00E441D6" w:rsidRDefault="0086018B" w:rsidP="0086018B"/>
    <w:sectPr w:rsidR="0086018B" w:rsidRPr="00E441D6" w:rsidSect="00387463">
      <w:type w:val="continuous"/>
      <w:pgSz w:w="23811" w:h="16838" w:orient="landscape" w:code="8"/>
      <w:pgMar w:top="851" w:right="821" w:bottom="1560" w:left="8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66EF" w14:textId="77777777" w:rsidR="00EF6EBA" w:rsidRDefault="00EF6EBA" w:rsidP="00190C24">
      <w:r>
        <w:separator/>
      </w:r>
    </w:p>
  </w:endnote>
  <w:endnote w:type="continuationSeparator" w:id="0">
    <w:p w14:paraId="5A167140" w14:textId="77777777" w:rsidR="00EF6EBA" w:rsidRDefault="00EF6EB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CF6F" w14:textId="77777777" w:rsidR="000E1223" w:rsidRDefault="00936613">
    <w:pPr>
      <w:pStyle w:val="Footer"/>
    </w:pPr>
    <w:r>
      <w:rPr>
        <w:noProof/>
      </w:rPr>
      <mc:AlternateContent>
        <mc:Choice Requires="wpg">
          <w:drawing>
            <wp:anchor distT="0" distB="0" distL="114300" distR="114300" simplePos="0" relativeHeight="251660288" behindDoc="0" locked="0" layoutInCell="1" allowOverlap="1" wp14:anchorId="7EC7D762" wp14:editId="59A5FEB5">
              <wp:simplePos x="0" y="0"/>
              <wp:positionH relativeFrom="column">
                <wp:posOffset>-575490</wp:posOffset>
              </wp:positionH>
              <wp:positionV relativeFrom="paragraph">
                <wp:posOffset>-728980</wp:posOffset>
              </wp:positionV>
              <wp:extent cx="15105600" cy="1036800"/>
              <wp:effectExtent l="0" t="0" r="1270" b="0"/>
              <wp:wrapNone/>
              <wp:docPr id="1627357874" name="Group 1" descr="Delivering for Queensland. Queensland Government crest."/>
              <wp:cNvGraphicFramePr/>
              <a:graphic xmlns:a="http://schemas.openxmlformats.org/drawingml/2006/main">
                <a:graphicData uri="http://schemas.microsoft.com/office/word/2010/wordprocessingGroup">
                  <wpg:wgp>
                    <wpg:cNvGrpSpPr/>
                    <wpg:grpSpPr>
                      <a:xfrm>
                        <a:off x="0" y="0"/>
                        <a:ext cx="15105600" cy="1036800"/>
                        <a:chOff x="0" y="0"/>
                        <a:chExt cx="15105600" cy="1036800"/>
                      </a:xfrm>
                    </wpg:grpSpPr>
                    <wps:wsp>
                      <wps:cNvPr id="1657250416" name="Rectangle 2"/>
                      <wps:cNvSpPr/>
                      <wps:spPr>
                        <a:xfrm>
                          <a:off x="0" y="0"/>
                          <a:ext cx="15105600" cy="10368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37670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399387" y="187941"/>
                          <a:ext cx="3200400" cy="538480"/>
                        </a:xfrm>
                        <a:prstGeom prst="rect">
                          <a:avLst/>
                        </a:prstGeom>
                        <a:noFill/>
                        <a:ln>
                          <a:noFill/>
                        </a:ln>
                      </pic:spPr>
                    </pic:pic>
                  </wpg:wgp>
                </a:graphicData>
              </a:graphic>
              <wp14:sizeRelV relativeFrom="margin">
                <wp14:pctHeight>0</wp14:pctHeight>
              </wp14:sizeRelV>
            </wp:anchor>
          </w:drawing>
        </mc:Choice>
        <mc:Fallback>
          <w:pict>
            <v:group w14:anchorId="03E5407F" id="Group 1" o:spid="_x0000_s1026" alt="Delivering for Queensland. Queensland Government crest." style="position:absolute;margin-left:-45.3pt;margin-top:-57.4pt;width:1189.4pt;height:81.65pt;z-index:251660288;mso-height-relative:margin" coordsize="151056,10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">
              <v:rect id="Rectangle 2" o:spid="_x0000_s1027" style="position:absolute;width:151056;height:10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3993;top:1879;width:32004;height:538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D5D9" w14:textId="77777777" w:rsidR="00EF6EBA" w:rsidRDefault="00EF6EBA" w:rsidP="00190C24">
      <w:r>
        <w:separator/>
      </w:r>
    </w:p>
  </w:footnote>
  <w:footnote w:type="continuationSeparator" w:id="0">
    <w:p w14:paraId="4FEBF2E1" w14:textId="77777777" w:rsidR="00EF6EBA" w:rsidRDefault="00EF6EBA"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82EC" w14:textId="77777777" w:rsidR="00273E87" w:rsidRDefault="00273E87" w:rsidP="00555C3B">
    <w:pPr>
      <w:pStyle w:val="Header"/>
      <w:rPr>
        <w:lang w:val="en-US"/>
      </w:rPr>
    </w:pPr>
  </w:p>
  <w:p w14:paraId="4E806E0D"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728" behindDoc="0" locked="0" layoutInCell="1" allowOverlap="1" wp14:anchorId="7A27FBF2" wp14:editId="4A9C8403">
              <wp:simplePos x="0" y="0"/>
              <wp:positionH relativeFrom="column">
                <wp:posOffset>-584371</wp:posOffset>
              </wp:positionH>
              <wp:positionV relativeFrom="paragraph">
                <wp:posOffset>267970</wp:posOffset>
              </wp:positionV>
              <wp:extent cx="15113000" cy="0"/>
              <wp:effectExtent l="0" t="0" r="0" b="0"/>
              <wp:wrapNone/>
              <wp:docPr id="7645847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E0FB9" id="Straight Connector 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A25D"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84BD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1CA38B7"/>
    <w:multiLevelType w:val="multilevel"/>
    <w:tmpl w:val="E716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33FF2"/>
    <w:multiLevelType w:val="multilevel"/>
    <w:tmpl w:val="EDAE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50091"/>
    <w:multiLevelType w:val="hybridMultilevel"/>
    <w:tmpl w:val="B8FC44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D8A"/>
    <w:multiLevelType w:val="multilevel"/>
    <w:tmpl w:val="0E3C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847B6"/>
    <w:multiLevelType w:val="multilevel"/>
    <w:tmpl w:val="6A0E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744E07"/>
    <w:multiLevelType w:val="multilevel"/>
    <w:tmpl w:val="32FE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871992"/>
    <w:multiLevelType w:val="multilevel"/>
    <w:tmpl w:val="5196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B7F7D"/>
    <w:multiLevelType w:val="hybridMultilevel"/>
    <w:tmpl w:val="5882E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CBF0B42"/>
    <w:multiLevelType w:val="multilevel"/>
    <w:tmpl w:val="294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326267"/>
    <w:multiLevelType w:val="multilevel"/>
    <w:tmpl w:val="C50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973B0B"/>
    <w:multiLevelType w:val="multilevel"/>
    <w:tmpl w:val="8B1E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6260B4"/>
    <w:multiLevelType w:val="multilevel"/>
    <w:tmpl w:val="5D7002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CB3EA9"/>
    <w:multiLevelType w:val="multilevel"/>
    <w:tmpl w:val="5AF6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12"/>
  </w:num>
  <w:num w:numId="3" w16cid:durableId="424690506">
    <w:abstractNumId w:val="6"/>
  </w:num>
  <w:num w:numId="4" w16cid:durableId="1352219071">
    <w:abstractNumId w:val="1"/>
  </w:num>
  <w:num w:numId="5" w16cid:durableId="688750406">
    <w:abstractNumId w:val="18"/>
  </w:num>
  <w:num w:numId="6" w16cid:durableId="1639648382">
    <w:abstractNumId w:val="0"/>
  </w:num>
  <w:num w:numId="7" w16cid:durableId="1968654752">
    <w:abstractNumId w:val="14"/>
  </w:num>
  <w:num w:numId="8" w16cid:durableId="1727214526">
    <w:abstractNumId w:val="7"/>
  </w:num>
  <w:num w:numId="9" w16cid:durableId="383335322">
    <w:abstractNumId w:val="4"/>
  </w:num>
  <w:num w:numId="10" w16cid:durableId="1455712820">
    <w:abstractNumId w:val="3"/>
  </w:num>
  <w:num w:numId="11" w16cid:durableId="577596785">
    <w:abstractNumId w:val="15"/>
  </w:num>
  <w:num w:numId="12" w16cid:durableId="1667199034">
    <w:abstractNumId w:val="13"/>
  </w:num>
  <w:num w:numId="13" w16cid:durableId="732896776">
    <w:abstractNumId w:val="9"/>
  </w:num>
  <w:num w:numId="14" w16cid:durableId="160045213">
    <w:abstractNumId w:val="17"/>
  </w:num>
  <w:num w:numId="15" w16cid:durableId="2132244663">
    <w:abstractNumId w:val="10"/>
  </w:num>
  <w:num w:numId="16" w16cid:durableId="1737045312">
    <w:abstractNumId w:val="16"/>
  </w:num>
  <w:num w:numId="17" w16cid:durableId="477501571">
    <w:abstractNumId w:val="0"/>
  </w:num>
  <w:num w:numId="18" w16cid:durableId="930046536">
    <w:abstractNumId w:val="5"/>
  </w:num>
  <w:num w:numId="19" w16cid:durableId="1048915048">
    <w:abstractNumId w:val="11"/>
  </w:num>
  <w:num w:numId="20" w16cid:durableId="1128889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7A"/>
    <w:rsid w:val="00003124"/>
    <w:rsid w:val="00007985"/>
    <w:rsid w:val="0002155B"/>
    <w:rsid w:val="000425F7"/>
    <w:rsid w:val="00042931"/>
    <w:rsid w:val="000436FC"/>
    <w:rsid w:val="00066E58"/>
    <w:rsid w:val="00071BCB"/>
    <w:rsid w:val="0009565F"/>
    <w:rsid w:val="000B61AC"/>
    <w:rsid w:val="000E1223"/>
    <w:rsid w:val="000E56FE"/>
    <w:rsid w:val="000F4E58"/>
    <w:rsid w:val="000F7FDE"/>
    <w:rsid w:val="001000FC"/>
    <w:rsid w:val="00101904"/>
    <w:rsid w:val="00107839"/>
    <w:rsid w:val="0011122C"/>
    <w:rsid w:val="001206C4"/>
    <w:rsid w:val="001222EA"/>
    <w:rsid w:val="00134EFF"/>
    <w:rsid w:val="0014521E"/>
    <w:rsid w:val="00170C41"/>
    <w:rsid w:val="00190C24"/>
    <w:rsid w:val="00197F43"/>
    <w:rsid w:val="001C43F0"/>
    <w:rsid w:val="001F2B12"/>
    <w:rsid w:val="001F3A36"/>
    <w:rsid w:val="0020644F"/>
    <w:rsid w:val="00227C27"/>
    <w:rsid w:val="002371F7"/>
    <w:rsid w:val="00244E0A"/>
    <w:rsid w:val="0024520B"/>
    <w:rsid w:val="002706E8"/>
    <w:rsid w:val="00273E87"/>
    <w:rsid w:val="0028151E"/>
    <w:rsid w:val="002B15E5"/>
    <w:rsid w:val="002B45DE"/>
    <w:rsid w:val="002B5219"/>
    <w:rsid w:val="002B7607"/>
    <w:rsid w:val="002E3E34"/>
    <w:rsid w:val="002F78A2"/>
    <w:rsid w:val="00320670"/>
    <w:rsid w:val="00335062"/>
    <w:rsid w:val="0034737B"/>
    <w:rsid w:val="00355E78"/>
    <w:rsid w:val="0038096F"/>
    <w:rsid w:val="00385A56"/>
    <w:rsid w:val="00387463"/>
    <w:rsid w:val="00396D5E"/>
    <w:rsid w:val="003975D2"/>
    <w:rsid w:val="003B52E7"/>
    <w:rsid w:val="003C33FE"/>
    <w:rsid w:val="003C4239"/>
    <w:rsid w:val="003D540F"/>
    <w:rsid w:val="003E5C52"/>
    <w:rsid w:val="003F643A"/>
    <w:rsid w:val="00402AD7"/>
    <w:rsid w:val="00402CFC"/>
    <w:rsid w:val="00403EF1"/>
    <w:rsid w:val="00404BCA"/>
    <w:rsid w:val="00416A49"/>
    <w:rsid w:val="00442FE1"/>
    <w:rsid w:val="004562DA"/>
    <w:rsid w:val="00476A07"/>
    <w:rsid w:val="004A5E19"/>
    <w:rsid w:val="004E5A25"/>
    <w:rsid w:val="004E62A1"/>
    <w:rsid w:val="004F74BB"/>
    <w:rsid w:val="00542AF4"/>
    <w:rsid w:val="00555585"/>
    <w:rsid w:val="0055582F"/>
    <w:rsid w:val="00555C3B"/>
    <w:rsid w:val="005A28EB"/>
    <w:rsid w:val="005B0EC5"/>
    <w:rsid w:val="005B79A8"/>
    <w:rsid w:val="005C1A8D"/>
    <w:rsid w:val="005C1C65"/>
    <w:rsid w:val="005C68D9"/>
    <w:rsid w:val="005D4E51"/>
    <w:rsid w:val="005F4331"/>
    <w:rsid w:val="0062040F"/>
    <w:rsid w:val="006239A5"/>
    <w:rsid w:val="00636B71"/>
    <w:rsid w:val="006420CC"/>
    <w:rsid w:val="00646AE8"/>
    <w:rsid w:val="00672747"/>
    <w:rsid w:val="006C3D8E"/>
    <w:rsid w:val="006F0011"/>
    <w:rsid w:val="007274E7"/>
    <w:rsid w:val="007B1914"/>
    <w:rsid w:val="007B4E7E"/>
    <w:rsid w:val="007B7187"/>
    <w:rsid w:val="007D023E"/>
    <w:rsid w:val="007D0BEA"/>
    <w:rsid w:val="007D3462"/>
    <w:rsid w:val="0080579A"/>
    <w:rsid w:val="008171D4"/>
    <w:rsid w:val="008211B7"/>
    <w:rsid w:val="0083235D"/>
    <w:rsid w:val="00834179"/>
    <w:rsid w:val="0084602D"/>
    <w:rsid w:val="00852BD5"/>
    <w:rsid w:val="0086018B"/>
    <w:rsid w:val="00864110"/>
    <w:rsid w:val="008641E2"/>
    <w:rsid w:val="008769E8"/>
    <w:rsid w:val="0088002B"/>
    <w:rsid w:val="00882017"/>
    <w:rsid w:val="008860BF"/>
    <w:rsid w:val="00887A49"/>
    <w:rsid w:val="008A4FA7"/>
    <w:rsid w:val="008A7AFC"/>
    <w:rsid w:val="008E2BD7"/>
    <w:rsid w:val="008F3877"/>
    <w:rsid w:val="00907963"/>
    <w:rsid w:val="00931647"/>
    <w:rsid w:val="00936613"/>
    <w:rsid w:val="009435C1"/>
    <w:rsid w:val="00956995"/>
    <w:rsid w:val="0096078C"/>
    <w:rsid w:val="00962BE2"/>
    <w:rsid w:val="0096595E"/>
    <w:rsid w:val="009659AB"/>
    <w:rsid w:val="009A5056"/>
    <w:rsid w:val="009A7275"/>
    <w:rsid w:val="009B7893"/>
    <w:rsid w:val="009E5EE5"/>
    <w:rsid w:val="009F02B3"/>
    <w:rsid w:val="00A25FB3"/>
    <w:rsid w:val="00A274F2"/>
    <w:rsid w:val="00A36618"/>
    <w:rsid w:val="00A37A8D"/>
    <w:rsid w:val="00A40883"/>
    <w:rsid w:val="00A47F67"/>
    <w:rsid w:val="00A50827"/>
    <w:rsid w:val="00A65710"/>
    <w:rsid w:val="00A71C0B"/>
    <w:rsid w:val="00A86680"/>
    <w:rsid w:val="00A94EC7"/>
    <w:rsid w:val="00AB0A25"/>
    <w:rsid w:val="00AB25EE"/>
    <w:rsid w:val="00AC555D"/>
    <w:rsid w:val="00AD2501"/>
    <w:rsid w:val="00AD5F26"/>
    <w:rsid w:val="00AE022D"/>
    <w:rsid w:val="00AF102F"/>
    <w:rsid w:val="00AF7DD9"/>
    <w:rsid w:val="00B04635"/>
    <w:rsid w:val="00B33337"/>
    <w:rsid w:val="00B524BF"/>
    <w:rsid w:val="00B613E4"/>
    <w:rsid w:val="00B70170"/>
    <w:rsid w:val="00B701A9"/>
    <w:rsid w:val="00B8699D"/>
    <w:rsid w:val="00B877A1"/>
    <w:rsid w:val="00B9771E"/>
    <w:rsid w:val="00BC4AA9"/>
    <w:rsid w:val="00BC6556"/>
    <w:rsid w:val="00BD0F68"/>
    <w:rsid w:val="00BD2974"/>
    <w:rsid w:val="00C276CC"/>
    <w:rsid w:val="00C31759"/>
    <w:rsid w:val="00C33A93"/>
    <w:rsid w:val="00C51A70"/>
    <w:rsid w:val="00C51D08"/>
    <w:rsid w:val="00C53BD0"/>
    <w:rsid w:val="00CA66DC"/>
    <w:rsid w:val="00CB07AD"/>
    <w:rsid w:val="00CB609F"/>
    <w:rsid w:val="00CC7632"/>
    <w:rsid w:val="00CD57A1"/>
    <w:rsid w:val="00CD793C"/>
    <w:rsid w:val="00CF6AEE"/>
    <w:rsid w:val="00D01CD2"/>
    <w:rsid w:val="00D04AA4"/>
    <w:rsid w:val="00D13431"/>
    <w:rsid w:val="00D23470"/>
    <w:rsid w:val="00D612C5"/>
    <w:rsid w:val="00D75050"/>
    <w:rsid w:val="00D842DF"/>
    <w:rsid w:val="00D94442"/>
    <w:rsid w:val="00DC4A7A"/>
    <w:rsid w:val="00DC5E03"/>
    <w:rsid w:val="00DD5973"/>
    <w:rsid w:val="00DD78F3"/>
    <w:rsid w:val="00DE1E49"/>
    <w:rsid w:val="00DF2836"/>
    <w:rsid w:val="00E17A0B"/>
    <w:rsid w:val="00E3336E"/>
    <w:rsid w:val="00E42000"/>
    <w:rsid w:val="00E441D6"/>
    <w:rsid w:val="00E47FB8"/>
    <w:rsid w:val="00E50045"/>
    <w:rsid w:val="00E872C5"/>
    <w:rsid w:val="00EA2EFC"/>
    <w:rsid w:val="00EE5331"/>
    <w:rsid w:val="00EF474F"/>
    <w:rsid w:val="00EF4AC5"/>
    <w:rsid w:val="00EF6EBA"/>
    <w:rsid w:val="00F16981"/>
    <w:rsid w:val="00F3592B"/>
    <w:rsid w:val="00F367B3"/>
    <w:rsid w:val="00F37CA9"/>
    <w:rsid w:val="00F43573"/>
    <w:rsid w:val="00F437EC"/>
    <w:rsid w:val="00F447A2"/>
    <w:rsid w:val="00F55BA9"/>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3A4E5"/>
  <w15:chartTrackingRefBased/>
  <w15:docId w15:val="{7AE20E21-8C69-4401-BA5A-9F706AEA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E441D6"/>
    <w:pPr>
      <w:spacing w:after="120" w:line="360" w:lineRule="auto"/>
    </w:pPr>
    <w:rPr>
      <w:rFonts w:ascii="Arial" w:eastAsiaTheme="minorEastAsia" w:hAnsi="Arial"/>
      <w:sz w:val="20"/>
    </w:rPr>
  </w:style>
  <w:style w:type="paragraph" w:styleId="Heading1">
    <w:name w:val="heading 1"/>
    <w:basedOn w:val="Normal"/>
    <w:next w:val="Normal"/>
    <w:link w:val="Heading1Char"/>
    <w:autoRedefine/>
    <w:uiPriority w:val="9"/>
    <w:qFormat/>
    <w:rsid w:val="003C4239"/>
    <w:pPr>
      <w:widowControl w:val="0"/>
      <w:suppressAutoHyphens/>
      <w:autoSpaceDE w:val="0"/>
      <w:autoSpaceDN w:val="0"/>
      <w:adjustRightInd w:val="0"/>
      <w:spacing w:after="0"/>
      <w:textAlignment w:val="center"/>
      <w:outlineLvl w:val="0"/>
    </w:pPr>
    <w:rPr>
      <w:rFonts w:eastAsia="MS Mincho" w:cs="Arial"/>
      <w:b/>
      <w:color w:val="05325F" w:themeColor="text2"/>
      <w:sz w:val="24"/>
      <w:lang w:val="en-GB"/>
    </w:rPr>
  </w:style>
  <w:style w:type="paragraph" w:styleId="Heading2">
    <w:name w:val="heading 2"/>
    <w:basedOn w:val="Normal"/>
    <w:next w:val="Normal"/>
    <w:link w:val="Heading2Char"/>
    <w:autoRedefine/>
    <w:uiPriority w:val="9"/>
    <w:unhideWhenUsed/>
    <w:qFormat/>
    <w:rsid w:val="00B877A1"/>
    <w:pPr>
      <w:outlineLvl w:val="1"/>
    </w:pPr>
    <w:rPr>
      <w:rFonts w:cs="Arial"/>
      <w:b/>
      <w:bCs/>
      <w:sz w:val="32"/>
      <w:szCs w:val="40"/>
    </w:rPr>
  </w:style>
  <w:style w:type="paragraph" w:styleId="Heading3">
    <w:name w:val="heading 3"/>
    <w:basedOn w:val="Normal"/>
    <w:next w:val="Normal"/>
    <w:link w:val="Heading3Char"/>
    <w:autoRedefine/>
    <w:uiPriority w:val="9"/>
    <w:unhideWhenUsed/>
    <w:qFormat/>
    <w:rsid w:val="003B52E7"/>
    <w:pPr>
      <w:outlineLvl w:val="2"/>
    </w:pPr>
    <w:rPr>
      <w:rFonts w:cs="Arial"/>
      <w:bCs/>
      <w:sz w:val="28"/>
      <w:szCs w:val="28"/>
    </w:rPr>
  </w:style>
  <w:style w:type="paragraph" w:styleId="Heading4">
    <w:name w:val="heading 4"/>
    <w:basedOn w:val="Normal"/>
    <w:next w:val="Normal"/>
    <w:link w:val="Heading4Char"/>
    <w:autoRedefine/>
    <w:uiPriority w:val="9"/>
    <w:unhideWhenUsed/>
    <w:qFormat/>
    <w:rsid w:val="00E441D6"/>
    <w:pPr>
      <w:spacing w:before="240"/>
      <w:outlineLvl w:val="3"/>
    </w:pPr>
    <w:rPr>
      <w:rFonts w:ascii="Times New Roman" w:hAnsi="Times New Roman"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rPr>
      <w:sz w:val="18"/>
    </w:r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rPr>
      <w:sz w:val="18"/>
    </w:r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sz w:val="18"/>
      <w:lang w:eastAsia="en-AU"/>
    </w:rPr>
  </w:style>
  <w:style w:type="character" w:customStyle="1" w:styleId="Heading1Char">
    <w:name w:val="Heading 1 Char"/>
    <w:basedOn w:val="DefaultParagraphFont"/>
    <w:link w:val="Heading1"/>
    <w:uiPriority w:val="9"/>
    <w:rsid w:val="003C4239"/>
    <w:rPr>
      <w:rFonts w:ascii="Arial" w:eastAsia="MS Mincho" w:hAnsi="Arial" w:cs="Arial"/>
      <w:b/>
      <w:color w:val="05325F" w:themeColor="text2"/>
      <w:lang w:val="en-GB"/>
    </w:rPr>
  </w:style>
  <w:style w:type="character" w:customStyle="1" w:styleId="Heading2Char">
    <w:name w:val="Heading 2 Char"/>
    <w:basedOn w:val="DefaultParagraphFont"/>
    <w:link w:val="Heading2"/>
    <w:uiPriority w:val="9"/>
    <w:rsid w:val="00B877A1"/>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3B52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E441D6"/>
    <w:rPr>
      <w:rFonts w:ascii="Times New Roman" w:eastAsiaTheme="minorEastAsia" w:hAnsi="Times New Roman"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sz w:val="18"/>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 w:val="18"/>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sz w:val="18"/>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sz w:val="18"/>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 w:val="18"/>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B45DE"/>
    <w:pPr>
      <w:spacing w:after="240"/>
    </w:pPr>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2B45DE"/>
    <w:rPr>
      <w:rFonts w:ascii="Arial Black" w:eastAsia="MS Mincho" w:hAnsi="Arial Black" w:cs="Arial"/>
      <w:b/>
      <w:color w:val="05325F" w:themeColor="text2"/>
      <w:sz w:val="48"/>
      <w:szCs w:val="48"/>
      <w:lang w:val="en-GB"/>
    </w:rPr>
  </w:style>
  <w:style w:type="table" w:customStyle="1" w:styleId="Table-QldBlue">
    <w:name w:val="Table - Qld Blue"/>
    <w:basedOn w:val="TableNormal"/>
    <w:rsid w:val="00A71C0B"/>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Arial" w:hAnsi="Arial"/>
        <w:b/>
      </w:rPr>
      <w:tblPr/>
      <w:tcPr>
        <w:shd w:val="clear" w:color="auto" w:fill="E6E6E6"/>
      </w:tcPr>
    </w:tblStylePr>
  </w:style>
  <w:style w:type="character" w:styleId="Hyperlink">
    <w:name w:val="Hyperlink"/>
    <w:basedOn w:val="DefaultParagraphFont"/>
    <w:uiPriority w:val="99"/>
    <w:unhideWhenUsed/>
    <w:rsid w:val="00071BCB"/>
    <w:rPr>
      <w:color w:val="0563C1" w:themeColor="hyperlink"/>
      <w:u w:val="single"/>
    </w:rPr>
  </w:style>
  <w:style w:type="paragraph" w:styleId="ListBullet">
    <w:name w:val="List Bullet"/>
    <w:basedOn w:val="Normal"/>
    <w:uiPriority w:val="99"/>
    <w:unhideWhenUsed/>
    <w:rsid w:val="00071BCB"/>
    <w:pPr>
      <w:numPr>
        <w:numId w:val="6"/>
      </w:numPr>
      <w:spacing w:line="240" w:lineRule="auto"/>
      <w:contextualSpacing/>
    </w:pPr>
    <w:rPr>
      <w:kern w:val="2"/>
      <w:sz w:val="22"/>
      <w14:ligatures w14:val="standardContextual"/>
    </w:rPr>
  </w:style>
  <w:style w:type="paragraph" w:styleId="Revision">
    <w:name w:val="Revision"/>
    <w:hidden/>
    <w:uiPriority w:val="99"/>
    <w:semiHidden/>
    <w:rsid w:val="003B52E7"/>
    <w:rPr>
      <w:rFonts w:ascii="Arial" w:eastAsiaTheme="minorEastAsia"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families.qld.gov.au/about-us/our-department/corporate-publications/yangga-dahgu-mekem-gen-reframing-relationship-roadmap" TargetMode="External"/><Relationship Id="rId3" Type="http://schemas.openxmlformats.org/officeDocument/2006/relationships/customXml" Target="../customXml/item3.xml"/><Relationship Id="rId21" Type="http://schemas.openxmlformats.org/officeDocument/2006/relationships/hyperlink" Target="https://www.legislation.qld.gov.au/view/whole/html/inforce/current/act-2022-034"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amilies.govnet.qld.gov.au/human-resources/strategic-workforce-planning" TargetMode="External"/><Relationship Id="rId2" Type="http://schemas.openxmlformats.org/officeDocument/2006/relationships/customXml" Target="../customXml/item2.xml"/><Relationship Id="rId16" Type="http://schemas.openxmlformats.org/officeDocument/2006/relationships/hyperlink" Target="https://www.families.qld.gov.au/about-us/our-department/corporate-publications/strategic-plan" TargetMode="External"/><Relationship Id="rId20" Type="http://schemas.openxmlformats.org/officeDocument/2006/relationships/hyperlink" Target="https://www.families.qld.gov.au/about-us/our-department/corporate-publications/disability-service-pla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rgov.qld.gov.au/pay-benefits-and-policy/state-of-the-sector-report/our-diversit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amilies.govnet.qld.gov.au/human-resources/strategic-workforce-plann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andall\OneDrive%20-%20Department%20of%20Communities,%20Child%20Safety%20and%20Disability%20Services\Desktop\temp\templates\Ugly%20interim%20templates\deliverqld-word-template-arial-a3l.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QREDJ4H4ZNCU-2137131871-1248751</_dlc_DocId>
    <_dlc_DocIdUrl xmlns="45624441-df11-4972-b940-84743b8edd13">
      <Url>https://dpcqld.sharepoint.com/sites/dpc-filestore1/_layouts/15/DocIdRedir.aspx?ID=QREDJ4H4ZNCU-2137131871-1248751</Url>
      <Description>QREDJ4H4ZNCU-2137131871-1248751</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5.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deliverqld-word-template-arial-a3l.dotx</Template>
  <TotalTime>0</TotalTime>
  <Pages>4</Pages>
  <Words>2314</Words>
  <Characters>13190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Inclusion Strategy and Equity and Diverity Plan</vt:lpstr>
    </vt:vector>
  </TitlesOfParts>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Strategy and Equity and Diverity Plan</dc:title>
  <dc:subject>Inclusion Strategy and Plan</dc:subject>
  <dc:creator>Department of Families</dc:creator>
  <cp:keywords>inclusion, equity, diversity, strategy, plan, disability, LGBTQIA+, age, Aboriginal, Torres Strait Islander, Culture, cultural, immigrant, language</cp:keywords>
  <dc:description/>
  <cp:lastModifiedBy>Nicole Randall</cp:lastModifiedBy>
  <cp:revision>2</cp:revision>
  <cp:lastPrinted>2025-08-07T05:04:00Z</cp:lastPrinted>
  <dcterms:created xsi:type="dcterms:W3CDTF">2026-01-22T05:31:00Z</dcterms:created>
  <dcterms:modified xsi:type="dcterms:W3CDTF">2026-01-22T05:31:00Z</dcterms:modified>
  <cp:category>Inclusion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65ec3e0d-34fd-4abe-bcac-f76f3092e6e5</vt:lpwstr>
  </property>
  <property fmtid="{D5CDD505-2E9C-101B-9397-08002B2CF9AE}" pid="4" name="MediaServiceImageTags">
    <vt:lpwstr/>
  </property>
</Properties>
</file>