
<file path=[Content_Types].xml><?xml version="1.0" encoding="utf-8"?>
<Types xmlns="http://schemas.openxmlformats.org/package/2006/content-types">
  <Default Extension="json" ContentType="application/vnd.baytech.electronic-signing-metadata+jso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.baytech.com.au/ooxml/rels/electronic-signing-metadata" Target="baytech/electronic-signing-metadata.json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3C88" w14:textId="77777777" w:rsidR="009F7342" w:rsidRDefault="000467D8" w:rsidP="009F7342">
      <w:pPr>
        <w:pStyle w:val="Title"/>
      </w:pPr>
      <w:r>
        <w:t>Queensland LGBTQIA+ Roundtable</w:t>
      </w:r>
    </w:p>
    <w:p w14:paraId="7251213E" w14:textId="77777777" w:rsidR="009F7342" w:rsidRDefault="000467D8" w:rsidP="009F7342">
      <w:pPr>
        <w:pStyle w:val="Title"/>
      </w:pPr>
      <w:r w:rsidRPr="00D9370E">
        <w:t>Communiqué</w:t>
      </w:r>
    </w:p>
    <w:p w14:paraId="2D7540D5" w14:textId="77777777" w:rsidR="009F7342" w:rsidRDefault="009F7342" w:rsidP="009F7342"/>
    <w:p w14:paraId="215901D8" w14:textId="441BCBC4" w:rsidR="009F7342" w:rsidRDefault="000467D8" w:rsidP="351E2F3B">
      <w:pPr>
        <w:rPr>
          <w:sz w:val="22"/>
        </w:rPr>
      </w:pPr>
      <w:r w:rsidRPr="351E2F3B">
        <w:rPr>
          <w:b/>
          <w:bCs/>
          <w:sz w:val="22"/>
        </w:rPr>
        <w:t>Meeting date:</w:t>
      </w:r>
      <w:r w:rsidRPr="351E2F3B">
        <w:rPr>
          <w:sz w:val="22"/>
        </w:rPr>
        <w:t xml:space="preserve"> </w:t>
      </w:r>
      <w:r w:rsidRPr="351E2F3B">
        <w:rPr>
          <w:b/>
          <w:bCs/>
          <w:sz w:val="22"/>
        </w:rPr>
        <w:t xml:space="preserve">Wednesday </w:t>
      </w:r>
      <w:r w:rsidR="00CB7382" w:rsidRPr="351E2F3B">
        <w:rPr>
          <w:b/>
          <w:bCs/>
          <w:sz w:val="22"/>
        </w:rPr>
        <w:t>10 December</w:t>
      </w:r>
      <w:r w:rsidRPr="351E2F3B">
        <w:rPr>
          <w:b/>
          <w:bCs/>
          <w:sz w:val="22"/>
        </w:rPr>
        <w:t xml:space="preserve"> 2025</w:t>
      </w:r>
    </w:p>
    <w:p w14:paraId="6EA88977" w14:textId="442F0C7E" w:rsidR="009F7342" w:rsidRPr="005E2C44" w:rsidRDefault="000467D8" w:rsidP="351E2F3B">
      <w:pPr>
        <w:rPr>
          <w:rFonts w:cs="Arial"/>
          <w:sz w:val="22"/>
        </w:rPr>
      </w:pPr>
      <w:r w:rsidRPr="351E2F3B">
        <w:rPr>
          <w:rFonts w:cs="Arial"/>
          <w:sz w:val="22"/>
        </w:rPr>
        <w:t xml:space="preserve">The </w:t>
      </w:r>
      <w:r w:rsidR="001F1AE1" w:rsidRPr="351E2F3B">
        <w:rPr>
          <w:rFonts w:cs="Arial"/>
          <w:sz w:val="22"/>
        </w:rPr>
        <w:t xml:space="preserve">second meeting of the </w:t>
      </w:r>
      <w:r w:rsidR="00DB5512" w:rsidRPr="351E2F3B">
        <w:rPr>
          <w:rFonts w:cs="Arial"/>
          <w:sz w:val="22"/>
        </w:rPr>
        <w:t xml:space="preserve">2025-2027 term of the </w:t>
      </w:r>
      <w:r w:rsidRPr="351E2F3B">
        <w:rPr>
          <w:rFonts w:cs="Arial"/>
          <w:sz w:val="22"/>
        </w:rPr>
        <w:t>Queensland Lesbian, Gay, Bisexual, Transgender, Queer, Intersex, Asexual</w:t>
      </w:r>
      <w:r w:rsidR="752F1399" w:rsidRPr="351E2F3B">
        <w:rPr>
          <w:rFonts w:cs="Arial"/>
          <w:sz w:val="22"/>
        </w:rPr>
        <w:t>+</w:t>
      </w:r>
      <w:r w:rsidRPr="351E2F3B">
        <w:rPr>
          <w:rFonts w:cs="Arial"/>
          <w:sz w:val="22"/>
        </w:rPr>
        <w:t xml:space="preserve"> (LGBTQIA+) Roundtable (the Roundtable) </w:t>
      </w:r>
      <w:r w:rsidR="4104CF44" w:rsidRPr="351E2F3B">
        <w:rPr>
          <w:rFonts w:cs="Arial"/>
          <w:sz w:val="22"/>
        </w:rPr>
        <w:t>was held</w:t>
      </w:r>
      <w:r w:rsidR="00DB5512" w:rsidRPr="351E2F3B">
        <w:rPr>
          <w:rFonts w:cs="Arial"/>
          <w:sz w:val="22"/>
        </w:rPr>
        <w:t xml:space="preserve"> </w:t>
      </w:r>
      <w:r w:rsidRPr="351E2F3B">
        <w:rPr>
          <w:rFonts w:cs="Arial"/>
          <w:sz w:val="22"/>
        </w:rPr>
        <w:t xml:space="preserve">on Wednesday </w:t>
      </w:r>
      <w:r w:rsidR="00E0728A" w:rsidRPr="351E2F3B">
        <w:rPr>
          <w:rFonts w:cs="Arial"/>
          <w:sz w:val="22"/>
        </w:rPr>
        <w:t xml:space="preserve">10 December </w:t>
      </w:r>
      <w:r w:rsidRPr="351E2F3B">
        <w:rPr>
          <w:rFonts w:cs="Arial"/>
          <w:sz w:val="22"/>
        </w:rPr>
        <w:t xml:space="preserve">2025. </w:t>
      </w:r>
    </w:p>
    <w:p w14:paraId="5184553D" w14:textId="1A69778C" w:rsidR="009F7342" w:rsidRPr="005E2C44" w:rsidRDefault="000467D8" w:rsidP="351E2F3B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sz w:val="22"/>
          <w:szCs w:val="22"/>
          <w:lang w:eastAsia="en-US"/>
        </w:rPr>
      </w:pPr>
      <w:r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The meeting </w:t>
      </w:r>
      <w:r w:rsidR="759EABD6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was opened by </w:t>
      </w:r>
      <w:r w:rsidR="00D10EC2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Mr Brad McCoy, </w:t>
      </w:r>
      <w:r w:rsidR="00E74E72">
        <w:rPr>
          <w:rFonts w:ascii="Arial" w:eastAsiaTheme="minorEastAsia" w:hAnsi="Arial" w:cs="Arial"/>
          <w:sz w:val="22"/>
          <w:szCs w:val="22"/>
          <w:lang w:eastAsia="en-US"/>
        </w:rPr>
        <w:t xml:space="preserve">Senior </w:t>
      </w:r>
      <w:r w:rsidR="00D10EC2" w:rsidRPr="351E2F3B">
        <w:rPr>
          <w:rFonts w:ascii="Arial" w:eastAsiaTheme="minorEastAsia" w:hAnsi="Arial" w:cs="Arial"/>
          <w:sz w:val="22"/>
          <w:szCs w:val="22"/>
          <w:lang w:eastAsia="en-US"/>
        </w:rPr>
        <w:t>Executive Director, Families Commissioning</w:t>
      </w:r>
      <w:r w:rsidR="00A31A37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(Communities, Seniors, Carers and Violence Prevention)</w:t>
      </w:r>
      <w:r w:rsidR="009577C2" w:rsidRPr="351E2F3B">
        <w:rPr>
          <w:rFonts w:ascii="Arial" w:eastAsiaTheme="minorEastAsia" w:hAnsi="Arial" w:cs="Arial"/>
          <w:sz w:val="22"/>
          <w:szCs w:val="22"/>
          <w:lang w:eastAsia="en-US"/>
        </w:rPr>
        <w:t>,</w:t>
      </w:r>
      <w:r w:rsidR="00A31A37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956840" w:rsidRPr="351E2F3B">
        <w:rPr>
          <w:rFonts w:ascii="Arial" w:eastAsiaTheme="minorEastAsia" w:hAnsi="Arial" w:cs="Arial"/>
          <w:sz w:val="22"/>
          <w:szCs w:val="22"/>
          <w:lang w:eastAsia="en-US"/>
        </w:rPr>
        <w:t>Department of Families, Seniors, Disability Services and Child Safety (DFSDSCS)</w:t>
      </w:r>
      <w:r w:rsidR="00A804CE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6F49F08D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as acting Chairperson, </w:t>
      </w:r>
      <w:r w:rsidR="00A804CE" w:rsidRPr="351E2F3B">
        <w:rPr>
          <w:rFonts w:ascii="Arial" w:eastAsiaTheme="minorEastAsia" w:hAnsi="Arial" w:cs="Arial"/>
          <w:sz w:val="22"/>
          <w:szCs w:val="22"/>
          <w:lang w:eastAsia="en-US"/>
        </w:rPr>
        <w:t>an</w:t>
      </w:r>
      <w:r w:rsidR="26CFD692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d was later carried on </w:t>
      </w:r>
      <w:r w:rsidR="000C0BE6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by </w:t>
      </w:r>
      <w:r w:rsidR="2E246CE7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Ms </w:t>
      </w:r>
      <w:r w:rsidRPr="351E2F3B">
        <w:rPr>
          <w:rFonts w:ascii="Arial" w:eastAsiaTheme="minorEastAsia" w:hAnsi="Arial" w:cs="Arial"/>
          <w:sz w:val="22"/>
          <w:szCs w:val="22"/>
          <w:lang w:eastAsia="en-US"/>
        </w:rPr>
        <w:t>Belinda Drew, Director-General,</w:t>
      </w:r>
      <w:r w:rsidR="000C0BE6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DFSDSCS</w:t>
      </w:r>
      <w:r w:rsidR="09BD4FB1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and Chair</w:t>
      </w:r>
      <w:r w:rsidR="000862D2">
        <w:rPr>
          <w:rFonts w:ascii="Arial" w:eastAsiaTheme="minorEastAsia" w:hAnsi="Arial" w:cs="Arial"/>
          <w:sz w:val="22"/>
          <w:szCs w:val="22"/>
          <w:lang w:eastAsia="en-US"/>
        </w:rPr>
        <w:t>person</w:t>
      </w:r>
      <w:r w:rsidR="09BD4FB1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of the Roundtable</w:t>
      </w:r>
      <w:r w:rsidR="000548FA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. </w:t>
      </w:r>
    </w:p>
    <w:p w14:paraId="1939D756" w14:textId="101D3988" w:rsidR="009F7342" w:rsidRPr="005E2C44" w:rsidRDefault="009F7342" w:rsidP="351E2F3B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6F215E1A" w14:textId="54C99521" w:rsidR="009F7342" w:rsidRPr="005E2C44" w:rsidRDefault="000467D8" w:rsidP="351E2F3B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sz w:val="22"/>
          <w:szCs w:val="22"/>
          <w:lang w:eastAsia="en-US"/>
        </w:rPr>
      </w:pPr>
      <w:r w:rsidRPr="351E2F3B">
        <w:rPr>
          <w:rFonts w:ascii="Arial" w:eastAsiaTheme="minorEastAsia" w:hAnsi="Arial" w:cs="Arial"/>
          <w:sz w:val="22"/>
          <w:szCs w:val="22"/>
          <w:lang w:eastAsia="en-US"/>
        </w:rPr>
        <w:t>Roundtable</w:t>
      </w:r>
      <w:r w:rsidR="009A15A7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community</w:t>
      </w:r>
      <w:r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members</w:t>
      </w:r>
      <w:r w:rsidR="000548FA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in attendance were:</w:t>
      </w:r>
      <w:r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Mx Aaminah Khan</w:t>
      </w:r>
      <w:r w:rsidR="0052311D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representing the LGBTI Legal Service</w:t>
      </w:r>
      <w:r w:rsidR="00E47DDA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(Townsville)</w:t>
      </w:r>
      <w:r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, Mx Alex Clements, </w:t>
      </w:r>
      <w:r w:rsidR="001C14C0" w:rsidRPr="351E2F3B">
        <w:rPr>
          <w:rFonts w:ascii="Arial" w:hAnsi="Arial" w:cs="Arial"/>
          <w:sz w:val="22"/>
          <w:szCs w:val="22"/>
        </w:rPr>
        <w:t>Ms Bonnie Hart representing InterAction for Health and Human Rights, Mr Brenton Creed (Townsville)</w:t>
      </w:r>
      <w:r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, Mx Billie Stimpson representing Queer &amp; Trans Workers Against Violence, Ms Jennie Toonen representing 2Spirits, </w:t>
      </w:r>
      <w:r w:rsidR="00021943" w:rsidRPr="351E2F3B">
        <w:rPr>
          <w:rFonts w:ascii="Arial" w:eastAsiaTheme="minorEastAsia" w:hAnsi="Arial" w:cs="Arial"/>
          <w:sz w:val="22"/>
          <w:szCs w:val="22"/>
          <w:lang w:eastAsia="en-US"/>
        </w:rPr>
        <w:t>Dr</w:t>
      </w:r>
      <w:r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Li-Min Lee, Ms Matilda Alexander, Ms Pam Barker, Ms Rachel Hinds representing Open Doors Youth Service, Ms </w:t>
      </w:r>
      <w:r w:rsidR="02D74D43" w:rsidRPr="351E2F3B">
        <w:rPr>
          <w:rFonts w:ascii="Arial" w:eastAsiaTheme="minorEastAsia" w:hAnsi="Arial" w:cs="Arial"/>
          <w:sz w:val="22"/>
          <w:szCs w:val="22"/>
          <w:lang w:eastAsia="en-US"/>
        </w:rPr>
        <w:t>Rebecca</w:t>
      </w:r>
      <w:r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Johnson OAM representing the Queensland LGBTQIA+ Alliance, </w:t>
      </w:r>
      <w:r w:rsidR="001C14C0" w:rsidRPr="351E2F3B">
        <w:rPr>
          <w:rFonts w:ascii="Arial" w:hAnsi="Arial" w:cs="Arial"/>
          <w:sz w:val="22"/>
          <w:szCs w:val="22"/>
        </w:rPr>
        <w:t>Mx Richelle Menzies</w:t>
      </w:r>
      <w:r w:rsidR="0063697E" w:rsidRPr="351E2F3B">
        <w:rPr>
          <w:rFonts w:ascii="Arial" w:hAnsi="Arial" w:cs="Arial"/>
          <w:sz w:val="22"/>
          <w:szCs w:val="22"/>
        </w:rPr>
        <w:t xml:space="preserve"> and</w:t>
      </w:r>
      <w:r w:rsidR="001C14C0" w:rsidRPr="351E2F3B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Pr="351E2F3B">
        <w:rPr>
          <w:rFonts w:ascii="Arial" w:eastAsiaTheme="minorEastAsia" w:hAnsi="Arial" w:cs="Arial"/>
          <w:sz w:val="22"/>
          <w:szCs w:val="22"/>
          <w:lang w:eastAsia="en-US"/>
        </w:rPr>
        <w:t>Mr Simon Betteridge representing the Queensland Council for LGBTI Health.</w:t>
      </w:r>
    </w:p>
    <w:p w14:paraId="6E2410E4" w14:textId="77777777" w:rsidR="009F7342" w:rsidRPr="005E2C44" w:rsidRDefault="009F7342" w:rsidP="009F734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78A8E7FF" w14:textId="5ABCAE6A" w:rsidR="009F7342" w:rsidRPr="005E2C44" w:rsidRDefault="000467D8" w:rsidP="5D3CFABD">
      <w:pPr>
        <w:spacing w:after="0"/>
        <w:textAlignment w:val="baseline"/>
        <w:rPr>
          <w:rFonts w:cs="Arial"/>
          <w:sz w:val="22"/>
        </w:rPr>
      </w:pPr>
      <w:r w:rsidRPr="5D3CFABD">
        <w:rPr>
          <w:rFonts w:cs="Arial"/>
          <w:sz w:val="22"/>
        </w:rPr>
        <w:t xml:space="preserve">Apologies were received from </w:t>
      </w:r>
      <w:r w:rsidR="00E0728A" w:rsidRPr="5D3CFABD">
        <w:rPr>
          <w:rFonts w:cs="Arial"/>
          <w:sz w:val="22"/>
        </w:rPr>
        <w:t>The Honourable Amanda Camm MP, Minister for Families, Seniors and Disability Services and Minister for Child Safety and the Prevention of Domestic and Family Violence</w:t>
      </w:r>
      <w:r w:rsidR="001C14C0" w:rsidRPr="5D3CFABD">
        <w:rPr>
          <w:rFonts w:cs="Arial"/>
          <w:sz w:val="22"/>
        </w:rPr>
        <w:t>,</w:t>
      </w:r>
      <w:r w:rsidR="000C0BE6" w:rsidRPr="5D3CFABD">
        <w:rPr>
          <w:rFonts w:cs="Arial"/>
          <w:sz w:val="22"/>
        </w:rPr>
        <w:t xml:space="preserve"> Mx Asha Keegan, </w:t>
      </w:r>
      <w:r w:rsidR="001C14C0" w:rsidRPr="5D3CFABD">
        <w:rPr>
          <w:rFonts w:eastAsiaTheme="minorEastAsia" w:cs="Arial"/>
          <w:sz w:val="22"/>
        </w:rPr>
        <w:t>Mr Ben Bjarnesen</w:t>
      </w:r>
      <w:r w:rsidR="7CEBBC3B" w:rsidRPr="5D3CFABD">
        <w:rPr>
          <w:rFonts w:eastAsiaTheme="minorEastAsia" w:cs="Arial"/>
          <w:sz w:val="22"/>
        </w:rPr>
        <w:t xml:space="preserve"> BM</w:t>
      </w:r>
      <w:r w:rsidR="001F1AE1" w:rsidRPr="5D3CFABD">
        <w:rPr>
          <w:rFonts w:eastAsiaTheme="minorEastAsia" w:cs="Arial"/>
          <w:sz w:val="22"/>
        </w:rPr>
        <w:t>,</w:t>
      </w:r>
      <w:r w:rsidR="00AB67A5" w:rsidRPr="5D3CFABD">
        <w:rPr>
          <w:rFonts w:eastAsiaTheme="minorEastAsia" w:cs="Arial"/>
          <w:sz w:val="22"/>
        </w:rPr>
        <w:t xml:space="preserve"> </w:t>
      </w:r>
      <w:r w:rsidR="001C14C0" w:rsidRPr="5D3CFABD">
        <w:rPr>
          <w:rFonts w:eastAsiaTheme="minorEastAsia" w:cs="Arial"/>
          <w:sz w:val="22"/>
        </w:rPr>
        <w:t>Ms Stephanie Saal</w:t>
      </w:r>
      <w:r w:rsidR="001F1AE1" w:rsidRPr="5D3CFABD">
        <w:rPr>
          <w:rFonts w:eastAsiaTheme="minorEastAsia" w:cs="Arial"/>
          <w:sz w:val="22"/>
        </w:rPr>
        <w:t xml:space="preserve"> and</w:t>
      </w:r>
      <w:r w:rsidR="00310A0C" w:rsidRPr="5D3CFABD">
        <w:rPr>
          <w:rFonts w:eastAsiaTheme="minorEastAsia" w:cs="Arial"/>
          <w:sz w:val="22"/>
        </w:rPr>
        <w:t xml:space="preserve"> </w:t>
      </w:r>
      <w:r w:rsidR="001F1AE1" w:rsidRPr="5D3CFABD">
        <w:rPr>
          <w:rFonts w:eastAsiaTheme="minorEastAsia" w:cs="Arial"/>
          <w:sz w:val="22"/>
        </w:rPr>
        <w:t xml:space="preserve">representatives from the </w:t>
      </w:r>
      <w:r w:rsidR="00310A0C" w:rsidRPr="5D3CFABD">
        <w:rPr>
          <w:rFonts w:cs="Arial"/>
          <w:sz w:val="22"/>
        </w:rPr>
        <w:t>Department of Justice</w:t>
      </w:r>
      <w:r w:rsidR="00AB67A5" w:rsidRPr="5D3CFABD">
        <w:rPr>
          <w:rFonts w:cs="Arial"/>
          <w:sz w:val="22"/>
        </w:rPr>
        <w:t xml:space="preserve"> and Queensland Mental Health Commission</w:t>
      </w:r>
      <w:r w:rsidR="001F1AE1" w:rsidRPr="5D3CFABD">
        <w:rPr>
          <w:rFonts w:cs="Arial"/>
          <w:sz w:val="22"/>
        </w:rPr>
        <w:t>.</w:t>
      </w:r>
    </w:p>
    <w:p w14:paraId="02D91481" w14:textId="77777777" w:rsidR="009F7342" w:rsidRPr="005E2C44" w:rsidRDefault="009F7342" w:rsidP="00DB5512">
      <w:pPr>
        <w:spacing w:after="0"/>
        <w:rPr>
          <w:rFonts w:cs="Arial"/>
          <w:sz w:val="22"/>
        </w:rPr>
      </w:pPr>
    </w:p>
    <w:p w14:paraId="5CF45DDF" w14:textId="49936E4A" w:rsidR="009F7342" w:rsidRDefault="000467D8" w:rsidP="5D0C6C56">
      <w:pPr>
        <w:rPr>
          <w:rFonts w:cs="Arial"/>
          <w:sz w:val="22"/>
        </w:rPr>
      </w:pPr>
      <w:r w:rsidRPr="005E2C44">
        <w:rPr>
          <w:rFonts w:cs="Arial"/>
          <w:sz w:val="22"/>
        </w:rPr>
        <w:t xml:space="preserve">Community members were joined by </w:t>
      </w:r>
      <w:r w:rsidR="3C0DB6DA" w:rsidRPr="005E2C44">
        <w:rPr>
          <w:rFonts w:cs="Arial"/>
          <w:sz w:val="22"/>
        </w:rPr>
        <w:t>senior agency representatives</w:t>
      </w:r>
      <w:r w:rsidRPr="005E2C44">
        <w:rPr>
          <w:rFonts w:cs="Arial"/>
          <w:sz w:val="22"/>
        </w:rPr>
        <w:t xml:space="preserve"> from th</w:t>
      </w:r>
      <w:r w:rsidR="00E32DE3">
        <w:rPr>
          <w:rFonts w:cs="Arial"/>
          <w:sz w:val="22"/>
        </w:rPr>
        <w:t>e</w:t>
      </w:r>
      <w:r w:rsidRPr="005E2C44">
        <w:rPr>
          <w:rFonts w:cs="Arial"/>
          <w:sz w:val="22"/>
        </w:rPr>
        <w:t xml:space="preserve"> Department of Education, Queensland Human Rights Commission, Queensland Police Service, Queensland Health and DFSDSCS.</w:t>
      </w:r>
      <w:r w:rsidR="000B6A4A" w:rsidRPr="005E2C44">
        <w:rPr>
          <w:rFonts w:cs="Arial"/>
          <w:sz w:val="22"/>
        </w:rPr>
        <w:softHyphen/>
      </w:r>
      <w:r w:rsidR="000B6A4A" w:rsidRPr="005E2C44">
        <w:rPr>
          <w:rFonts w:cs="Arial"/>
          <w:sz w:val="22"/>
        </w:rPr>
        <w:softHyphen/>
      </w:r>
    </w:p>
    <w:p w14:paraId="0FFEC467" w14:textId="25624E70" w:rsidR="00ED3993" w:rsidRDefault="00C23492" w:rsidP="5D0C6C56">
      <w:pPr>
        <w:rPr>
          <w:rFonts w:cs="Arial"/>
          <w:sz w:val="22"/>
        </w:rPr>
      </w:pPr>
      <w:r>
        <w:rPr>
          <w:rFonts w:cs="Arial"/>
          <w:sz w:val="22"/>
        </w:rPr>
        <w:t xml:space="preserve">The importance of World Aids Day held on 1 December each year was </w:t>
      </w:r>
      <w:r w:rsidR="004114F9">
        <w:rPr>
          <w:rFonts w:cs="Arial"/>
          <w:sz w:val="22"/>
        </w:rPr>
        <w:t>acknowledged</w:t>
      </w:r>
      <w:r w:rsidR="00AB0FFE">
        <w:rPr>
          <w:rFonts w:cs="Arial"/>
          <w:sz w:val="22"/>
        </w:rPr>
        <w:t xml:space="preserve"> and the need to raise awareness and break down stigma and discrimination. </w:t>
      </w:r>
      <w:r w:rsidR="000D1F0D">
        <w:rPr>
          <w:rFonts w:cs="Arial"/>
          <w:sz w:val="22"/>
        </w:rPr>
        <w:t xml:space="preserve">Human Rights Week </w:t>
      </w:r>
      <w:r w:rsidR="00477489">
        <w:rPr>
          <w:rFonts w:cs="Arial"/>
          <w:sz w:val="22"/>
        </w:rPr>
        <w:t xml:space="preserve">held from 3 to 10 December </w:t>
      </w:r>
      <w:r w:rsidR="000D1F0D">
        <w:rPr>
          <w:rFonts w:cs="Arial"/>
          <w:sz w:val="22"/>
        </w:rPr>
        <w:t xml:space="preserve">was also acknowledged </w:t>
      </w:r>
      <w:r w:rsidR="00477489">
        <w:rPr>
          <w:rFonts w:cs="Arial"/>
          <w:sz w:val="22"/>
        </w:rPr>
        <w:t xml:space="preserve">as the </w:t>
      </w:r>
      <w:r w:rsidR="00CD5BF7">
        <w:rPr>
          <w:rFonts w:cs="Arial"/>
          <w:sz w:val="22"/>
        </w:rPr>
        <w:t>event</w:t>
      </w:r>
      <w:r w:rsidR="000D1F0D">
        <w:rPr>
          <w:rFonts w:cs="Arial"/>
          <w:sz w:val="22"/>
        </w:rPr>
        <w:t xml:space="preserve"> celebrate</w:t>
      </w:r>
      <w:r w:rsidR="00CD5BF7">
        <w:rPr>
          <w:rFonts w:cs="Arial"/>
          <w:sz w:val="22"/>
        </w:rPr>
        <w:t>s</w:t>
      </w:r>
      <w:r w:rsidR="000D1F0D">
        <w:rPr>
          <w:rFonts w:cs="Arial"/>
          <w:sz w:val="22"/>
        </w:rPr>
        <w:t xml:space="preserve"> </w:t>
      </w:r>
      <w:r w:rsidR="00CD5BF7">
        <w:rPr>
          <w:rFonts w:cs="Arial"/>
          <w:sz w:val="22"/>
        </w:rPr>
        <w:t>the</w:t>
      </w:r>
      <w:r w:rsidR="00477489">
        <w:rPr>
          <w:rFonts w:cs="Arial"/>
          <w:sz w:val="22"/>
        </w:rPr>
        <w:t xml:space="preserve"> fundamental rights and freedoms </w:t>
      </w:r>
      <w:r w:rsidR="00CD5BF7">
        <w:rPr>
          <w:rFonts w:cs="Arial"/>
          <w:sz w:val="22"/>
        </w:rPr>
        <w:t>that all people are entitled to.</w:t>
      </w:r>
    </w:p>
    <w:p w14:paraId="25C21905" w14:textId="6FBF7C5C" w:rsidR="009F7342" w:rsidRDefault="005D286E" w:rsidP="0082152B">
      <w:pPr>
        <w:rPr>
          <w:rFonts w:eastAsia="Arial" w:cs="Arial"/>
          <w:sz w:val="22"/>
        </w:rPr>
      </w:pPr>
      <w:r>
        <w:rPr>
          <w:rFonts w:eastAsia="Arial" w:cs="Arial"/>
          <w:sz w:val="22"/>
        </w:rPr>
        <w:t xml:space="preserve">Members </w:t>
      </w:r>
      <w:r w:rsidR="00CE5D49">
        <w:rPr>
          <w:rFonts w:eastAsia="Arial" w:cs="Arial"/>
          <w:sz w:val="22"/>
        </w:rPr>
        <w:t>who were unable to attend the first meeting held on 17 September 2025</w:t>
      </w:r>
      <w:r>
        <w:rPr>
          <w:rFonts w:eastAsia="Arial" w:cs="Arial"/>
          <w:sz w:val="22"/>
        </w:rPr>
        <w:t xml:space="preserve"> introduced themselves</w:t>
      </w:r>
      <w:r w:rsidR="00CE5D49">
        <w:rPr>
          <w:rFonts w:eastAsia="Arial" w:cs="Arial"/>
          <w:sz w:val="22"/>
        </w:rPr>
        <w:t xml:space="preserve">. </w:t>
      </w:r>
      <w:r w:rsidR="000467D8" w:rsidRPr="20FF1BE6">
        <w:rPr>
          <w:rFonts w:eastAsia="Arial" w:cs="Arial"/>
          <w:sz w:val="22"/>
        </w:rPr>
        <w:t xml:space="preserve"> </w:t>
      </w:r>
    </w:p>
    <w:p w14:paraId="7812B63F" w14:textId="7756D8BA" w:rsidR="004976B4" w:rsidRDefault="00B06044" w:rsidP="351E2F3B">
      <w:pPr>
        <w:rPr>
          <w:rFonts w:eastAsia="Arial" w:cs="Arial"/>
          <w:sz w:val="22"/>
        </w:rPr>
      </w:pPr>
      <w:r w:rsidRPr="351E2F3B">
        <w:rPr>
          <w:rFonts w:eastAsia="Arial" w:cs="Arial"/>
          <w:sz w:val="22"/>
        </w:rPr>
        <w:t>The f</w:t>
      </w:r>
      <w:r w:rsidR="6421760D" w:rsidRPr="351E2F3B">
        <w:rPr>
          <w:rFonts w:eastAsia="Arial" w:cs="Arial"/>
          <w:sz w:val="22"/>
        </w:rPr>
        <w:t>irst half of the meeting focused on</w:t>
      </w:r>
      <w:r w:rsidR="2A042513" w:rsidRPr="351E2F3B">
        <w:rPr>
          <w:rFonts w:eastAsia="Arial" w:cs="Arial"/>
          <w:sz w:val="22"/>
        </w:rPr>
        <w:t xml:space="preserve"> Domestic </w:t>
      </w:r>
      <w:r w:rsidR="0FC1D4CF" w:rsidRPr="351E2F3B">
        <w:rPr>
          <w:rFonts w:eastAsia="Arial" w:cs="Arial"/>
          <w:sz w:val="22"/>
        </w:rPr>
        <w:t xml:space="preserve">and Family Violence </w:t>
      </w:r>
      <w:r w:rsidR="6C78FCC9" w:rsidRPr="351E2F3B">
        <w:rPr>
          <w:rFonts w:eastAsia="Arial" w:cs="Arial"/>
          <w:sz w:val="22"/>
        </w:rPr>
        <w:t xml:space="preserve">reforms </w:t>
      </w:r>
      <w:r w:rsidR="0FC1D4CF" w:rsidRPr="351E2F3B">
        <w:rPr>
          <w:rFonts w:eastAsia="Arial" w:cs="Arial"/>
          <w:sz w:val="22"/>
        </w:rPr>
        <w:t xml:space="preserve">and </w:t>
      </w:r>
      <w:r w:rsidR="52B71063" w:rsidRPr="351E2F3B">
        <w:rPr>
          <w:rFonts w:eastAsia="Arial" w:cs="Arial"/>
          <w:sz w:val="22"/>
        </w:rPr>
        <w:t>Youth engagement opportunities, and</w:t>
      </w:r>
      <w:r w:rsidR="289D3D22" w:rsidRPr="351E2F3B">
        <w:rPr>
          <w:rFonts w:eastAsia="Arial" w:cs="Arial"/>
          <w:sz w:val="22"/>
        </w:rPr>
        <w:t xml:space="preserve"> </w:t>
      </w:r>
      <w:r w:rsidR="00101320" w:rsidRPr="351E2F3B">
        <w:rPr>
          <w:rFonts w:eastAsia="Arial" w:cs="Arial"/>
          <w:sz w:val="22"/>
        </w:rPr>
        <w:t xml:space="preserve">representatives from </w:t>
      </w:r>
      <w:r w:rsidR="00550614" w:rsidRPr="351E2F3B">
        <w:rPr>
          <w:rFonts w:eastAsia="Arial" w:cs="Arial"/>
          <w:sz w:val="22"/>
        </w:rPr>
        <w:t>Strategic Policy and Legislation</w:t>
      </w:r>
      <w:r w:rsidR="00F6362D" w:rsidRPr="351E2F3B">
        <w:rPr>
          <w:rFonts w:eastAsia="Arial" w:cs="Arial"/>
          <w:sz w:val="22"/>
        </w:rPr>
        <w:t xml:space="preserve"> (SPL)</w:t>
      </w:r>
      <w:r w:rsidR="004926A9" w:rsidRPr="351E2F3B">
        <w:rPr>
          <w:rFonts w:eastAsia="Arial" w:cs="Arial"/>
          <w:sz w:val="22"/>
        </w:rPr>
        <w:t>, DF</w:t>
      </w:r>
      <w:r w:rsidR="00CE7034" w:rsidRPr="351E2F3B">
        <w:rPr>
          <w:rFonts w:eastAsia="Arial" w:cs="Arial"/>
          <w:sz w:val="22"/>
        </w:rPr>
        <w:t xml:space="preserve">SDSCS </w:t>
      </w:r>
      <w:r w:rsidR="002330A2" w:rsidRPr="351E2F3B">
        <w:rPr>
          <w:rFonts w:eastAsia="Arial" w:cs="Arial"/>
          <w:sz w:val="22"/>
        </w:rPr>
        <w:t>and the Office for Youth, Department of Housing and Public Works</w:t>
      </w:r>
      <w:r w:rsidR="7D385298" w:rsidRPr="351E2F3B">
        <w:rPr>
          <w:rFonts w:eastAsia="Arial" w:cs="Arial"/>
          <w:sz w:val="22"/>
        </w:rPr>
        <w:t xml:space="preserve"> delivered presentations</w:t>
      </w:r>
      <w:r w:rsidR="006C5A37" w:rsidRPr="351E2F3B">
        <w:rPr>
          <w:rFonts w:eastAsia="Arial" w:cs="Arial"/>
          <w:sz w:val="22"/>
        </w:rPr>
        <w:t xml:space="preserve">. </w:t>
      </w:r>
    </w:p>
    <w:p w14:paraId="3B1D49F9" w14:textId="336BA20F" w:rsidR="004926A9" w:rsidRDefault="0B280D21" w:rsidP="351E2F3B">
      <w:pPr>
        <w:spacing w:line="259" w:lineRule="auto"/>
        <w:rPr>
          <w:rFonts w:eastAsia="Arial" w:cs="Arial"/>
          <w:sz w:val="22"/>
        </w:rPr>
      </w:pPr>
      <w:r w:rsidRPr="351E2F3B">
        <w:rPr>
          <w:rFonts w:eastAsia="Arial" w:cs="Arial"/>
          <w:sz w:val="22"/>
        </w:rPr>
        <w:t>The first presentation provided an</w:t>
      </w:r>
      <w:r w:rsidR="66F50159" w:rsidRPr="351E2F3B">
        <w:rPr>
          <w:rFonts w:eastAsia="Arial" w:cs="Arial"/>
          <w:sz w:val="22"/>
        </w:rPr>
        <w:t xml:space="preserve"> update </w:t>
      </w:r>
      <w:r w:rsidR="3EFA3974" w:rsidRPr="351E2F3B">
        <w:rPr>
          <w:rFonts w:eastAsia="Arial" w:cs="Arial"/>
          <w:sz w:val="22"/>
        </w:rPr>
        <w:t>on</w:t>
      </w:r>
      <w:r w:rsidR="66F50159" w:rsidRPr="351E2F3B">
        <w:rPr>
          <w:rFonts w:eastAsia="Arial" w:cs="Arial"/>
          <w:sz w:val="22"/>
        </w:rPr>
        <w:t xml:space="preserve"> the development of </w:t>
      </w:r>
      <w:r w:rsidR="46CCD83D" w:rsidRPr="351E2F3B">
        <w:rPr>
          <w:rFonts w:eastAsia="Arial" w:cs="Arial"/>
          <w:sz w:val="22"/>
        </w:rPr>
        <w:t xml:space="preserve">the </w:t>
      </w:r>
      <w:r w:rsidR="00346BFC">
        <w:rPr>
          <w:rFonts w:eastAsia="Arial" w:cs="Arial"/>
          <w:sz w:val="22"/>
        </w:rPr>
        <w:t>d</w:t>
      </w:r>
      <w:r w:rsidR="46CCD83D" w:rsidRPr="351E2F3B">
        <w:rPr>
          <w:rFonts w:eastAsia="Arial" w:cs="Arial"/>
          <w:sz w:val="22"/>
        </w:rPr>
        <w:t>epartment’s</w:t>
      </w:r>
      <w:r w:rsidR="66F50159" w:rsidRPr="351E2F3B">
        <w:rPr>
          <w:rFonts w:eastAsia="Arial" w:cs="Arial"/>
          <w:sz w:val="22"/>
        </w:rPr>
        <w:t xml:space="preserve"> new </w:t>
      </w:r>
      <w:r w:rsidR="00A31D99" w:rsidRPr="351E2F3B">
        <w:rPr>
          <w:rFonts w:eastAsia="Arial" w:cs="Arial"/>
          <w:sz w:val="22"/>
        </w:rPr>
        <w:t xml:space="preserve">10-year </w:t>
      </w:r>
      <w:r w:rsidR="00CE7034" w:rsidRPr="351E2F3B">
        <w:rPr>
          <w:rFonts w:eastAsia="Arial" w:cs="Arial"/>
          <w:sz w:val="22"/>
        </w:rPr>
        <w:t xml:space="preserve">domestic and family violence reform </w:t>
      </w:r>
      <w:r w:rsidR="1A7F3D85" w:rsidRPr="351E2F3B">
        <w:rPr>
          <w:rFonts w:eastAsia="Arial" w:cs="Arial"/>
          <w:sz w:val="22"/>
        </w:rPr>
        <w:t>strategy</w:t>
      </w:r>
      <w:r w:rsidR="46CF3BDD" w:rsidRPr="351E2F3B">
        <w:rPr>
          <w:rFonts w:eastAsia="Arial" w:cs="Arial"/>
          <w:sz w:val="22"/>
        </w:rPr>
        <w:t>.</w:t>
      </w:r>
      <w:r w:rsidR="00A31D99" w:rsidRPr="351E2F3B">
        <w:rPr>
          <w:rFonts w:eastAsia="Arial" w:cs="Arial"/>
          <w:sz w:val="22"/>
        </w:rPr>
        <w:t xml:space="preserve"> Members had the opportunity to share their view</w:t>
      </w:r>
      <w:r w:rsidR="0FDFBBF4" w:rsidRPr="351E2F3B">
        <w:rPr>
          <w:rFonts w:eastAsia="Arial" w:cs="Arial"/>
          <w:sz w:val="22"/>
        </w:rPr>
        <w:t>s</w:t>
      </w:r>
      <w:r w:rsidR="00A31D99" w:rsidRPr="351E2F3B">
        <w:rPr>
          <w:rFonts w:eastAsia="Arial" w:cs="Arial"/>
          <w:sz w:val="22"/>
        </w:rPr>
        <w:t xml:space="preserve"> and discuss </w:t>
      </w:r>
      <w:r w:rsidR="00AB62A8" w:rsidRPr="351E2F3B">
        <w:rPr>
          <w:rFonts w:eastAsia="Arial" w:cs="Arial"/>
          <w:sz w:val="22"/>
        </w:rPr>
        <w:t xml:space="preserve">key considerations </w:t>
      </w:r>
      <w:r w:rsidR="0079571B" w:rsidRPr="351E2F3B">
        <w:rPr>
          <w:rFonts w:eastAsia="Arial" w:cs="Arial"/>
          <w:sz w:val="22"/>
        </w:rPr>
        <w:t>such as</w:t>
      </w:r>
      <w:r w:rsidR="005626D1" w:rsidRPr="351E2F3B">
        <w:rPr>
          <w:rFonts w:eastAsia="Arial" w:cs="Arial"/>
          <w:sz w:val="22"/>
        </w:rPr>
        <w:t xml:space="preserve"> embedding a gender analysis and gender lens,</w:t>
      </w:r>
      <w:r w:rsidR="0079571B" w:rsidRPr="351E2F3B">
        <w:rPr>
          <w:rFonts w:eastAsia="Arial" w:cs="Arial"/>
          <w:sz w:val="22"/>
        </w:rPr>
        <w:t xml:space="preserve"> </w:t>
      </w:r>
      <w:r w:rsidR="5018D693" w:rsidRPr="351E2F3B">
        <w:rPr>
          <w:rFonts w:eastAsia="Arial" w:cs="Arial"/>
          <w:sz w:val="22"/>
        </w:rPr>
        <w:t xml:space="preserve">preventing </w:t>
      </w:r>
      <w:r w:rsidR="00886244" w:rsidRPr="351E2F3B">
        <w:rPr>
          <w:rFonts w:eastAsia="Arial" w:cs="Arial"/>
          <w:sz w:val="22"/>
        </w:rPr>
        <w:t xml:space="preserve">misidentification of </w:t>
      </w:r>
      <w:r w:rsidR="085031A7" w:rsidRPr="351E2F3B">
        <w:rPr>
          <w:rFonts w:eastAsia="Arial" w:cs="Arial"/>
          <w:sz w:val="22"/>
        </w:rPr>
        <w:t>respondents/perpetrators</w:t>
      </w:r>
      <w:r w:rsidR="00276A94" w:rsidRPr="351E2F3B">
        <w:rPr>
          <w:rFonts w:eastAsia="Arial" w:cs="Arial"/>
          <w:sz w:val="22"/>
        </w:rPr>
        <w:t xml:space="preserve">, data collection </w:t>
      </w:r>
      <w:r w:rsidR="442C41BB" w:rsidRPr="351E2F3B">
        <w:rPr>
          <w:rFonts w:eastAsia="Arial" w:cs="Arial"/>
          <w:sz w:val="22"/>
        </w:rPr>
        <w:t xml:space="preserve">for </w:t>
      </w:r>
      <w:r w:rsidR="3DA40177" w:rsidRPr="351E2F3B">
        <w:rPr>
          <w:rFonts w:eastAsia="Arial" w:cs="Arial"/>
          <w:sz w:val="22"/>
        </w:rPr>
        <w:t xml:space="preserve">LGBTQIA+ </w:t>
      </w:r>
      <w:r w:rsidR="00276A94" w:rsidRPr="351E2F3B">
        <w:rPr>
          <w:rFonts w:eastAsia="Arial" w:cs="Arial"/>
          <w:sz w:val="22"/>
        </w:rPr>
        <w:t>service users</w:t>
      </w:r>
      <w:r w:rsidR="0079571B" w:rsidRPr="351E2F3B">
        <w:rPr>
          <w:rFonts w:eastAsia="Arial" w:cs="Arial"/>
          <w:sz w:val="22"/>
        </w:rPr>
        <w:t xml:space="preserve"> </w:t>
      </w:r>
      <w:r w:rsidR="651DBF2D" w:rsidRPr="351E2F3B">
        <w:rPr>
          <w:rFonts w:eastAsia="Arial" w:cs="Arial"/>
          <w:sz w:val="22"/>
        </w:rPr>
        <w:t xml:space="preserve">and </w:t>
      </w:r>
      <w:r w:rsidR="19162718" w:rsidRPr="351E2F3B">
        <w:rPr>
          <w:rFonts w:eastAsia="Arial" w:cs="Arial"/>
          <w:sz w:val="22"/>
        </w:rPr>
        <w:t xml:space="preserve">specific considerations required for </w:t>
      </w:r>
      <w:r w:rsidR="00A74AEE">
        <w:rPr>
          <w:rFonts w:eastAsia="Arial" w:cs="Arial"/>
          <w:sz w:val="22"/>
        </w:rPr>
        <w:t>culturally and linguistically diverse</w:t>
      </w:r>
      <w:r w:rsidR="19162718" w:rsidRPr="351E2F3B">
        <w:rPr>
          <w:rFonts w:eastAsia="Arial" w:cs="Arial"/>
          <w:sz w:val="22"/>
        </w:rPr>
        <w:t xml:space="preserve"> LGBTQIA+ victim-survivors.</w:t>
      </w:r>
    </w:p>
    <w:p w14:paraId="73C44BBE" w14:textId="77777777" w:rsidR="00A00409" w:rsidRDefault="00A00409">
      <w:pPr>
        <w:spacing w:after="0"/>
        <w:rPr>
          <w:rFonts w:eastAsia="Arial" w:cs="Arial"/>
          <w:sz w:val="22"/>
        </w:rPr>
      </w:pPr>
      <w:r>
        <w:rPr>
          <w:rFonts w:eastAsia="Arial" w:cs="Arial"/>
          <w:sz w:val="22"/>
        </w:rPr>
        <w:br w:type="page"/>
      </w:r>
    </w:p>
    <w:p w14:paraId="645B74AE" w14:textId="54A81A74" w:rsidR="00A00409" w:rsidRDefault="00A00409" w:rsidP="00A00409">
      <w:pPr>
        <w:jc w:val="center"/>
        <w:rPr>
          <w:rFonts w:eastAsia="Arial" w:cs="Arial"/>
          <w:sz w:val="22"/>
        </w:rPr>
      </w:pPr>
      <w:r>
        <w:rPr>
          <w:rFonts w:eastAsia="Arial" w:cs="Arial"/>
          <w:sz w:val="22"/>
        </w:rPr>
        <w:lastRenderedPageBreak/>
        <w:t>-2-</w:t>
      </w:r>
    </w:p>
    <w:p w14:paraId="6AF049EC" w14:textId="77777777" w:rsidR="00A00409" w:rsidRDefault="00A00409" w:rsidP="00A00409">
      <w:pPr>
        <w:jc w:val="center"/>
        <w:rPr>
          <w:rFonts w:eastAsia="Arial" w:cs="Arial"/>
          <w:sz w:val="22"/>
        </w:rPr>
      </w:pPr>
    </w:p>
    <w:p w14:paraId="457C4EBF" w14:textId="4C9AA93D" w:rsidR="00735BB3" w:rsidRDefault="00473A1E" w:rsidP="351E2F3B">
      <w:pPr>
        <w:rPr>
          <w:rFonts w:eastAsia="Arial" w:cs="Arial"/>
          <w:sz w:val="22"/>
        </w:rPr>
      </w:pPr>
      <w:r w:rsidRPr="351E2F3B">
        <w:rPr>
          <w:rFonts w:eastAsia="Arial" w:cs="Arial"/>
          <w:sz w:val="22"/>
        </w:rPr>
        <w:t xml:space="preserve">The Office for Youth </w:t>
      </w:r>
      <w:r w:rsidR="008A77BC" w:rsidRPr="351E2F3B">
        <w:rPr>
          <w:rFonts w:eastAsia="Arial" w:cs="Arial"/>
          <w:sz w:val="22"/>
        </w:rPr>
        <w:t xml:space="preserve">(OFY) </w:t>
      </w:r>
      <w:r w:rsidRPr="351E2F3B">
        <w:rPr>
          <w:rFonts w:eastAsia="Arial" w:cs="Arial"/>
          <w:sz w:val="22"/>
        </w:rPr>
        <w:t>provided a presentation on the range of engagement</w:t>
      </w:r>
      <w:r w:rsidR="005A279C" w:rsidRPr="351E2F3B">
        <w:rPr>
          <w:rFonts w:eastAsia="Arial" w:cs="Arial"/>
          <w:sz w:val="22"/>
        </w:rPr>
        <w:t xml:space="preserve"> </w:t>
      </w:r>
      <w:r w:rsidRPr="351E2F3B">
        <w:rPr>
          <w:rFonts w:eastAsia="Arial" w:cs="Arial"/>
          <w:sz w:val="22"/>
        </w:rPr>
        <w:t xml:space="preserve">and leadership opportunities </w:t>
      </w:r>
      <w:r w:rsidR="005A279C" w:rsidRPr="351E2F3B">
        <w:rPr>
          <w:rFonts w:eastAsia="Arial" w:cs="Arial"/>
          <w:sz w:val="22"/>
        </w:rPr>
        <w:t xml:space="preserve">available to </w:t>
      </w:r>
      <w:r w:rsidR="10373F12" w:rsidRPr="351E2F3B">
        <w:rPr>
          <w:rFonts w:eastAsia="Arial" w:cs="Arial"/>
          <w:sz w:val="22"/>
        </w:rPr>
        <w:t xml:space="preserve">LGBTQIA+ </w:t>
      </w:r>
      <w:r w:rsidR="005A279C" w:rsidRPr="351E2F3B">
        <w:rPr>
          <w:rFonts w:eastAsia="Arial" w:cs="Arial"/>
          <w:sz w:val="22"/>
        </w:rPr>
        <w:t xml:space="preserve">young people. </w:t>
      </w:r>
      <w:r w:rsidR="005A7EF7" w:rsidRPr="351E2F3B">
        <w:rPr>
          <w:rFonts w:eastAsia="Arial" w:cs="Arial"/>
          <w:sz w:val="22"/>
        </w:rPr>
        <w:t xml:space="preserve">OFY leads </w:t>
      </w:r>
      <w:r w:rsidR="00F71067" w:rsidRPr="351E2F3B">
        <w:rPr>
          <w:rFonts w:eastAsia="Arial" w:cs="Arial"/>
          <w:sz w:val="22"/>
        </w:rPr>
        <w:t>Queensland Government youth policy</w:t>
      </w:r>
      <w:r w:rsidR="00834A0A" w:rsidRPr="351E2F3B">
        <w:rPr>
          <w:rFonts w:eastAsia="Arial" w:cs="Arial"/>
          <w:sz w:val="22"/>
        </w:rPr>
        <w:t xml:space="preserve"> and is responsible for the </w:t>
      </w:r>
      <w:r w:rsidR="00726D6C" w:rsidRPr="351E2F3B">
        <w:rPr>
          <w:rFonts w:eastAsia="Arial" w:cs="Arial"/>
          <w:sz w:val="22"/>
        </w:rPr>
        <w:t xml:space="preserve">whole-of-Government Young Queenslanders Strategy </w:t>
      </w:r>
      <w:r w:rsidR="257F7AFB" w:rsidRPr="351E2F3B">
        <w:rPr>
          <w:rFonts w:eastAsia="Arial" w:cs="Arial"/>
          <w:sz w:val="22"/>
        </w:rPr>
        <w:t>and Action Plan which i</w:t>
      </w:r>
      <w:r w:rsidR="00726D6C" w:rsidRPr="351E2F3B">
        <w:rPr>
          <w:rFonts w:eastAsia="Arial" w:cs="Arial"/>
          <w:sz w:val="22"/>
        </w:rPr>
        <w:t>ncludes 72 actions across Government.</w:t>
      </w:r>
      <w:r w:rsidR="007303DE" w:rsidRPr="351E2F3B">
        <w:rPr>
          <w:rFonts w:eastAsia="Arial" w:cs="Arial"/>
          <w:sz w:val="22"/>
        </w:rPr>
        <w:t xml:space="preserve"> </w:t>
      </w:r>
    </w:p>
    <w:p w14:paraId="6038845B" w14:textId="43D7C1BA" w:rsidR="00073868" w:rsidRDefault="00073868" w:rsidP="0029546D">
      <w:pPr>
        <w:rPr>
          <w:rFonts w:eastAsia="Arial" w:cs="Arial"/>
          <w:sz w:val="22"/>
        </w:rPr>
      </w:pPr>
      <w:r w:rsidRPr="00073868">
        <w:rPr>
          <w:rFonts w:eastAsia="Arial" w:cs="Arial"/>
          <w:sz w:val="22"/>
        </w:rPr>
        <w:t xml:space="preserve">OFY also oversee the implementation of the Queensland Youth Engagement Charter, which commits all </w:t>
      </w:r>
      <w:r w:rsidR="00276D70">
        <w:rPr>
          <w:rFonts w:eastAsia="Arial" w:cs="Arial"/>
          <w:sz w:val="22"/>
        </w:rPr>
        <w:t xml:space="preserve">Queensland Government </w:t>
      </w:r>
      <w:r w:rsidRPr="00073868">
        <w:rPr>
          <w:rFonts w:eastAsia="Arial" w:cs="Arial"/>
          <w:sz w:val="22"/>
        </w:rPr>
        <w:t xml:space="preserve">departments and agencies to listen to the voices of young people </w:t>
      </w:r>
      <w:r w:rsidR="00276D70">
        <w:rPr>
          <w:rFonts w:eastAsia="Arial" w:cs="Arial"/>
          <w:sz w:val="22"/>
        </w:rPr>
        <w:t>whe</w:t>
      </w:r>
      <w:r w:rsidRPr="00073868">
        <w:rPr>
          <w:rFonts w:eastAsia="Arial" w:cs="Arial"/>
          <w:sz w:val="22"/>
        </w:rPr>
        <w:t>n developing policies, programs and services that affect them. </w:t>
      </w:r>
    </w:p>
    <w:p w14:paraId="43E611F8" w14:textId="4C3503BD" w:rsidR="00876F93" w:rsidRDefault="00876F93" w:rsidP="351E2F3B">
      <w:pPr>
        <w:rPr>
          <w:rFonts w:eastAsia="Arial" w:cs="Arial"/>
          <w:sz w:val="22"/>
        </w:rPr>
      </w:pPr>
      <w:r w:rsidRPr="351E2F3B">
        <w:rPr>
          <w:rFonts w:eastAsia="Arial" w:cs="Arial"/>
          <w:sz w:val="22"/>
        </w:rPr>
        <w:t xml:space="preserve">Some of the </w:t>
      </w:r>
      <w:r w:rsidR="32ADCB63" w:rsidRPr="351E2F3B">
        <w:rPr>
          <w:rFonts w:eastAsia="Arial" w:cs="Arial"/>
          <w:sz w:val="22"/>
        </w:rPr>
        <w:t xml:space="preserve">OFY’s </w:t>
      </w:r>
      <w:r w:rsidRPr="351E2F3B">
        <w:rPr>
          <w:rFonts w:eastAsia="Arial" w:cs="Arial"/>
          <w:sz w:val="22"/>
        </w:rPr>
        <w:t xml:space="preserve">activities </w:t>
      </w:r>
      <w:r w:rsidR="006F79EA" w:rsidRPr="351E2F3B">
        <w:rPr>
          <w:rFonts w:eastAsia="Arial" w:cs="Arial"/>
          <w:sz w:val="22"/>
        </w:rPr>
        <w:t>include Speak OUT events, Queensland Youth Week, the Queensland Indigenous Youth Leadership Program</w:t>
      </w:r>
      <w:r w:rsidR="00293456" w:rsidRPr="351E2F3B">
        <w:rPr>
          <w:rFonts w:eastAsia="Arial" w:cs="Arial"/>
          <w:sz w:val="22"/>
        </w:rPr>
        <w:t xml:space="preserve"> and YMCA Youth Parliament. OFY shared information on the annual Youth Sentiment Report </w:t>
      </w:r>
      <w:r w:rsidR="00124A03" w:rsidRPr="351E2F3B">
        <w:rPr>
          <w:rFonts w:eastAsia="Arial" w:cs="Arial"/>
          <w:sz w:val="22"/>
        </w:rPr>
        <w:t xml:space="preserve">that collates and analyses sentiment from young people </w:t>
      </w:r>
      <w:r w:rsidR="005310EE" w:rsidRPr="351E2F3B">
        <w:rPr>
          <w:rFonts w:eastAsia="Arial" w:cs="Arial"/>
          <w:sz w:val="22"/>
        </w:rPr>
        <w:t>collected in the Speak OUT survey. More information</w:t>
      </w:r>
      <w:r w:rsidR="008366F2" w:rsidRPr="351E2F3B">
        <w:rPr>
          <w:rFonts w:eastAsia="Arial" w:cs="Arial"/>
          <w:sz w:val="22"/>
        </w:rPr>
        <w:t xml:space="preserve"> </w:t>
      </w:r>
      <w:r w:rsidR="005310EE" w:rsidRPr="351E2F3B">
        <w:rPr>
          <w:rFonts w:eastAsia="Arial" w:cs="Arial"/>
          <w:sz w:val="22"/>
        </w:rPr>
        <w:t xml:space="preserve">is available on </w:t>
      </w:r>
      <w:r w:rsidR="00633AED" w:rsidRPr="351E2F3B">
        <w:rPr>
          <w:rFonts w:eastAsia="Arial" w:cs="Arial"/>
          <w:sz w:val="22"/>
        </w:rPr>
        <w:t xml:space="preserve">the Department of Housing and Public Works website: </w:t>
      </w:r>
      <w:hyperlink r:id="rId11">
        <w:r w:rsidR="00633AED" w:rsidRPr="351E2F3B">
          <w:rPr>
            <w:rStyle w:val="Hyperlink"/>
            <w:rFonts w:eastAsia="Arial" w:cs="Arial"/>
            <w:sz w:val="22"/>
          </w:rPr>
          <w:t>https://www.housing.qld.gov.au/what-we-do/young-queenslanders</w:t>
        </w:r>
      </w:hyperlink>
      <w:r w:rsidR="00217164" w:rsidRPr="351E2F3B">
        <w:rPr>
          <w:rFonts w:eastAsia="Arial" w:cs="Arial"/>
          <w:sz w:val="22"/>
        </w:rPr>
        <w:t>.</w:t>
      </w:r>
    </w:p>
    <w:p w14:paraId="0F0CC10F" w14:textId="4C0E09E9" w:rsidR="00246670" w:rsidRDefault="69E19B69" w:rsidP="351E2F3B">
      <w:pPr>
        <w:rPr>
          <w:rFonts w:eastAsia="Arial" w:cs="Arial"/>
          <w:sz w:val="22"/>
        </w:rPr>
      </w:pPr>
      <w:r w:rsidRPr="351E2F3B">
        <w:rPr>
          <w:rFonts w:eastAsia="Arial" w:cs="Arial"/>
          <w:sz w:val="22"/>
        </w:rPr>
        <w:t xml:space="preserve">Further discussion </w:t>
      </w:r>
      <w:r w:rsidR="6F54DB52" w:rsidRPr="351E2F3B">
        <w:rPr>
          <w:rFonts w:eastAsia="Arial" w:cs="Arial"/>
          <w:sz w:val="22"/>
        </w:rPr>
        <w:t xml:space="preserve">occurred </w:t>
      </w:r>
      <w:r w:rsidR="7FBA6D6B" w:rsidRPr="351E2F3B">
        <w:rPr>
          <w:rFonts w:eastAsia="Arial" w:cs="Arial"/>
          <w:sz w:val="22"/>
        </w:rPr>
        <w:t xml:space="preserve">to progress </w:t>
      </w:r>
      <w:r w:rsidRPr="351E2F3B">
        <w:rPr>
          <w:rFonts w:eastAsia="Arial" w:cs="Arial"/>
          <w:sz w:val="22"/>
        </w:rPr>
        <w:t xml:space="preserve">the </w:t>
      </w:r>
      <w:r w:rsidR="002055D2" w:rsidRPr="351E2F3B">
        <w:rPr>
          <w:rFonts w:eastAsia="Arial" w:cs="Arial"/>
          <w:sz w:val="22"/>
        </w:rPr>
        <w:t xml:space="preserve">Terms </w:t>
      </w:r>
      <w:r w:rsidRPr="351E2F3B">
        <w:rPr>
          <w:rFonts w:eastAsia="Arial" w:cs="Arial"/>
          <w:sz w:val="22"/>
        </w:rPr>
        <w:t xml:space="preserve">of </w:t>
      </w:r>
      <w:r w:rsidR="002055D2" w:rsidRPr="351E2F3B">
        <w:rPr>
          <w:rFonts w:eastAsia="Arial" w:cs="Arial"/>
          <w:sz w:val="22"/>
        </w:rPr>
        <w:t>Reference</w:t>
      </w:r>
      <w:r w:rsidR="20FF1455" w:rsidRPr="351E2F3B">
        <w:rPr>
          <w:rFonts w:eastAsia="Arial" w:cs="Arial"/>
          <w:sz w:val="22"/>
        </w:rPr>
        <w:t>,</w:t>
      </w:r>
      <w:r w:rsidRPr="351E2F3B">
        <w:rPr>
          <w:rFonts w:eastAsia="Arial" w:cs="Arial"/>
          <w:sz w:val="22"/>
        </w:rPr>
        <w:t xml:space="preserve"> and </w:t>
      </w:r>
      <w:r w:rsidR="54A8CAE2" w:rsidRPr="351E2F3B">
        <w:rPr>
          <w:rFonts w:eastAsia="Arial" w:cs="Arial"/>
          <w:sz w:val="22"/>
        </w:rPr>
        <w:t xml:space="preserve">members endorsed </w:t>
      </w:r>
      <w:r w:rsidR="005D4941" w:rsidRPr="351E2F3B">
        <w:rPr>
          <w:rFonts w:eastAsia="Arial" w:cs="Arial"/>
          <w:sz w:val="22"/>
        </w:rPr>
        <w:t>Ms Rebecca Johnson</w:t>
      </w:r>
      <w:r w:rsidR="00E7584C" w:rsidRPr="351E2F3B">
        <w:rPr>
          <w:rFonts w:eastAsia="Arial" w:cs="Arial"/>
          <w:sz w:val="22"/>
        </w:rPr>
        <w:t xml:space="preserve"> OAM</w:t>
      </w:r>
      <w:r w:rsidR="40F4AB60" w:rsidRPr="351E2F3B">
        <w:rPr>
          <w:rFonts w:eastAsia="Arial" w:cs="Arial"/>
          <w:sz w:val="22"/>
        </w:rPr>
        <w:t xml:space="preserve">, CEO of the Queensland LGBTQIA+ Alliance </w:t>
      </w:r>
      <w:r w:rsidR="23FA807F" w:rsidRPr="351E2F3B">
        <w:rPr>
          <w:rFonts w:eastAsia="Arial" w:cs="Arial"/>
          <w:sz w:val="22"/>
        </w:rPr>
        <w:t xml:space="preserve">unopposed as co-Chairperson of the Roundtable for the remainder of the </w:t>
      </w:r>
      <w:r w:rsidR="143AA3BE" w:rsidRPr="351E2F3B">
        <w:rPr>
          <w:rFonts w:eastAsia="Arial" w:cs="Arial"/>
          <w:sz w:val="22"/>
        </w:rPr>
        <w:t xml:space="preserve">2025-2027 </w:t>
      </w:r>
      <w:r w:rsidR="23FA807F" w:rsidRPr="351E2F3B">
        <w:rPr>
          <w:rFonts w:eastAsia="Arial" w:cs="Arial"/>
          <w:sz w:val="22"/>
        </w:rPr>
        <w:t>term.</w:t>
      </w:r>
    </w:p>
    <w:p w14:paraId="20B814DC" w14:textId="1FED8963" w:rsidR="00246670" w:rsidRDefault="23FA807F" w:rsidP="351E2F3B">
      <w:pPr>
        <w:rPr>
          <w:rFonts w:eastAsia="Arial" w:cs="Arial"/>
          <w:sz w:val="22"/>
        </w:rPr>
      </w:pPr>
      <w:r w:rsidRPr="351E2F3B">
        <w:rPr>
          <w:rFonts w:eastAsia="Arial" w:cs="Arial"/>
          <w:sz w:val="22"/>
        </w:rPr>
        <w:t xml:space="preserve">Ms Johnson </w:t>
      </w:r>
      <w:r w:rsidR="001D052F" w:rsidRPr="351E2F3B">
        <w:rPr>
          <w:rFonts w:eastAsia="Arial" w:cs="Arial"/>
          <w:sz w:val="22"/>
        </w:rPr>
        <w:t xml:space="preserve">provided an update on </w:t>
      </w:r>
      <w:r w:rsidR="35A2CAF9" w:rsidRPr="351E2F3B">
        <w:rPr>
          <w:rFonts w:eastAsia="Arial" w:cs="Arial"/>
          <w:sz w:val="22"/>
        </w:rPr>
        <w:t>the work of the Alliance,</w:t>
      </w:r>
      <w:r w:rsidR="001D052F" w:rsidRPr="351E2F3B">
        <w:rPr>
          <w:rFonts w:eastAsia="Arial" w:cs="Arial"/>
          <w:sz w:val="22"/>
        </w:rPr>
        <w:t xml:space="preserve"> </w:t>
      </w:r>
      <w:r w:rsidR="00EB3477" w:rsidRPr="351E2F3B">
        <w:rPr>
          <w:rFonts w:eastAsia="Arial" w:cs="Arial"/>
          <w:sz w:val="22"/>
        </w:rPr>
        <w:t xml:space="preserve">including </w:t>
      </w:r>
      <w:r w:rsidR="00421606" w:rsidRPr="351E2F3B">
        <w:rPr>
          <w:rFonts w:eastAsia="Arial" w:cs="Arial"/>
          <w:sz w:val="22"/>
        </w:rPr>
        <w:t>engagement activities</w:t>
      </w:r>
      <w:r w:rsidR="00E479E2" w:rsidRPr="351E2F3B">
        <w:rPr>
          <w:rFonts w:eastAsia="Arial" w:cs="Arial"/>
          <w:sz w:val="22"/>
        </w:rPr>
        <w:t xml:space="preserve"> undertaken</w:t>
      </w:r>
      <w:r w:rsidR="0090317C" w:rsidRPr="351E2F3B">
        <w:rPr>
          <w:rFonts w:eastAsia="Arial" w:cs="Arial"/>
          <w:sz w:val="22"/>
        </w:rPr>
        <w:t xml:space="preserve">, </w:t>
      </w:r>
      <w:r w:rsidR="00421606" w:rsidRPr="351E2F3B">
        <w:rPr>
          <w:rFonts w:eastAsia="Arial" w:cs="Arial"/>
          <w:sz w:val="22"/>
        </w:rPr>
        <w:t>issues</w:t>
      </w:r>
      <w:r w:rsidR="0090317C" w:rsidRPr="351E2F3B">
        <w:rPr>
          <w:rFonts w:eastAsia="Arial" w:cs="Arial"/>
          <w:sz w:val="22"/>
        </w:rPr>
        <w:t xml:space="preserve"> experienced by communities</w:t>
      </w:r>
      <w:r w:rsidR="00421606" w:rsidRPr="351E2F3B">
        <w:rPr>
          <w:rFonts w:eastAsia="Arial" w:cs="Arial"/>
          <w:sz w:val="22"/>
        </w:rPr>
        <w:t xml:space="preserve"> in regional and remote areas</w:t>
      </w:r>
      <w:r w:rsidR="00983372" w:rsidRPr="351E2F3B">
        <w:rPr>
          <w:rFonts w:eastAsia="Arial" w:cs="Arial"/>
          <w:sz w:val="22"/>
        </w:rPr>
        <w:t xml:space="preserve"> and future work </w:t>
      </w:r>
      <w:r w:rsidR="00E479E2" w:rsidRPr="351E2F3B">
        <w:rPr>
          <w:rFonts w:eastAsia="Arial" w:cs="Arial"/>
          <w:sz w:val="22"/>
        </w:rPr>
        <w:t>planned.</w:t>
      </w:r>
    </w:p>
    <w:p w14:paraId="03C7F748" w14:textId="41B08168" w:rsidR="18F982EE" w:rsidRDefault="18F982EE" w:rsidP="0933E74A">
      <w:pPr>
        <w:rPr>
          <w:rFonts w:eastAsia="Arial" w:cs="Arial"/>
          <w:sz w:val="22"/>
        </w:rPr>
      </w:pPr>
      <w:r w:rsidRPr="0933E74A">
        <w:rPr>
          <w:rFonts w:eastAsia="Arial" w:cs="Arial"/>
          <w:sz w:val="22"/>
        </w:rPr>
        <w:t>Written and verbal updates were provided by other members, on topics including gender-affirming healthcare for trans and gender-diverse yout</w:t>
      </w:r>
      <w:r w:rsidR="0D2E82C9" w:rsidRPr="0933E74A">
        <w:rPr>
          <w:rFonts w:eastAsia="Arial" w:cs="Arial"/>
          <w:sz w:val="22"/>
        </w:rPr>
        <w:t>h</w:t>
      </w:r>
      <w:r w:rsidR="6CED164B" w:rsidRPr="0933E74A">
        <w:rPr>
          <w:rFonts w:eastAsia="Arial" w:cs="Arial"/>
          <w:sz w:val="22"/>
        </w:rPr>
        <w:t xml:space="preserve">, </w:t>
      </w:r>
      <w:r w:rsidRPr="0933E74A">
        <w:rPr>
          <w:rFonts w:eastAsia="Arial" w:cs="Arial"/>
          <w:sz w:val="22"/>
        </w:rPr>
        <w:t xml:space="preserve">legislative reforms for </w:t>
      </w:r>
      <w:r w:rsidR="5287855F" w:rsidRPr="0933E74A">
        <w:rPr>
          <w:rFonts w:eastAsia="Arial" w:cs="Arial"/>
          <w:sz w:val="22"/>
        </w:rPr>
        <w:t>people with innate variations of sex characteristics</w:t>
      </w:r>
      <w:r w:rsidR="4697954D" w:rsidRPr="0933E74A">
        <w:rPr>
          <w:rFonts w:eastAsia="Arial" w:cs="Arial"/>
          <w:sz w:val="22"/>
        </w:rPr>
        <w:t xml:space="preserve">, </w:t>
      </w:r>
      <w:r w:rsidR="4697954D" w:rsidRPr="006F7AD5">
        <w:rPr>
          <w:rFonts w:eastAsia="Arial" w:cs="Arial"/>
          <w:sz w:val="22"/>
        </w:rPr>
        <w:t>and LGBTQIA+ inclusion in gender equality</w:t>
      </w:r>
      <w:r w:rsidR="4697954D" w:rsidRPr="0933E74A">
        <w:rPr>
          <w:rFonts w:eastAsia="Arial" w:cs="Arial"/>
          <w:sz w:val="22"/>
        </w:rPr>
        <w:t xml:space="preserve"> in Queensland</w:t>
      </w:r>
      <w:r w:rsidR="546076A5" w:rsidRPr="0933E74A">
        <w:rPr>
          <w:rFonts w:eastAsia="Arial" w:cs="Arial"/>
          <w:sz w:val="22"/>
        </w:rPr>
        <w:t>.</w:t>
      </w:r>
      <w:r w:rsidR="5287855F" w:rsidRPr="0933E74A">
        <w:rPr>
          <w:rFonts w:eastAsia="Arial" w:cs="Arial"/>
          <w:sz w:val="22"/>
        </w:rPr>
        <w:t xml:space="preserve"> </w:t>
      </w:r>
    </w:p>
    <w:p w14:paraId="430043E3" w14:textId="7EC9E99B" w:rsidR="009F7342" w:rsidRDefault="000467D8" w:rsidP="009F7342">
      <w:pPr>
        <w:rPr>
          <w:rFonts w:cs="Arial"/>
          <w:sz w:val="22"/>
        </w:rPr>
      </w:pPr>
      <w:r>
        <w:rPr>
          <w:rFonts w:cs="Arial"/>
          <w:sz w:val="22"/>
        </w:rPr>
        <w:t xml:space="preserve">The Chairperson thanked members for their </w:t>
      </w:r>
      <w:r w:rsidR="0017670A">
        <w:rPr>
          <w:rFonts w:cs="Arial"/>
          <w:sz w:val="22"/>
        </w:rPr>
        <w:t>time</w:t>
      </w:r>
      <w:r>
        <w:rPr>
          <w:rFonts w:cs="Arial"/>
          <w:sz w:val="22"/>
        </w:rPr>
        <w:t xml:space="preserve"> and contributions</w:t>
      </w:r>
      <w:r w:rsidR="00A70930">
        <w:rPr>
          <w:rFonts w:cs="Arial"/>
          <w:sz w:val="22"/>
        </w:rPr>
        <w:t xml:space="preserve"> working with the Roundtable and wished everyone a good break. </w:t>
      </w:r>
      <w:r>
        <w:rPr>
          <w:rFonts w:cs="Arial"/>
          <w:sz w:val="22"/>
        </w:rPr>
        <w:t xml:space="preserve"> </w:t>
      </w:r>
    </w:p>
    <w:p w14:paraId="7C394676" w14:textId="5CC3A5C5" w:rsidR="00B55032" w:rsidRPr="004976B4" w:rsidRDefault="001D585B" w:rsidP="351E2F3B">
      <w:pPr>
        <w:rPr>
          <w:rFonts w:cs="Arial"/>
          <w:sz w:val="22"/>
        </w:rPr>
      </w:pPr>
      <w:r w:rsidRPr="351E2F3B">
        <w:rPr>
          <w:rFonts w:cs="Arial"/>
          <w:sz w:val="22"/>
        </w:rPr>
        <w:t>The next quarterly meeting will be held around March 2026</w:t>
      </w:r>
      <w:r w:rsidR="31B2629A" w:rsidRPr="351E2F3B">
        <w:rPr>
          <w:rFonts w:cs="Arial"/>
          <w:sz w:val="22"/>
        </w:rPr>
        <w:t>, and planning will commence for the Roundtable to meet at least once in a regional centre during 2026.</w:t>
      </w:r>
    </w:p>
    <w:p w14:paraId="7F80D46D" w14:textId="77777777" w:rsidR="00AE1881" w:rsidRPr="00B55032" w:rsidRDefault="00AE1881" w:rsidP="009F7342">
      <w:pPr>
        <w:rPr>
          <w:lang w:val="en-US"/>
        </w:rPr>
      </w:pPr>
    </w:p>
    <w:sectPr w:rsidR="00AE1881" w:rsidRPr="00B55032" w:rsidSect="000B22DE">
      <w:headerReference w:type="default" r:id="rId12"/>
      <w:footerReference w:type="default" r:id="rId13"/>
      <w:headerReference w:type="first" r:id="rId14"/>
      <w:pgSz w:w="11906" w:h="16838" w:code="9"/>
      <w:pgMar w:top="1440" w:right="1080" w:bottom="1440" w:left="1080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1BD5" w14:textId="77777777" w:rsidR="00A216AF" w:rsidRDefault="00A216AF">
      <w:pPr>
        <w:spacing w:after="0"/>
      </w:pPr>
      <w:r>
        <w:separator/>
      </w:r>
    </w:p>
  </w:endnote>
  <w:endnote w:type="continuationSeparator" w:id="0">
    <w:p w14:paraId="64BBEFB9" w14:textId="77777777" w:rsidR="00A216AF" w:rsidRDefault="00A216AF">
      <w:pPr>
        <w:spacing w:after="0"/>
      </w:pPr>
      <w:r>
        <w:continuationSeparator/>
      </w:r>
    </w:p>
  </w:endnote>
  <w:endnote w:type="continuationNotice" w:id="1">
    <w:p w14:paraId="2B935300" w14:textId="77777777" w:rsidR="00A216AF" w:rsidRDefault="00A216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6E7F" w14:textId="77777777" w:rsidR="00664A9F" w:rsidRDefault="000467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0E94D244" wp14:editId="7E532F99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0;margin-top:774.5pt;width:596.7pt;height:68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5eb8 [3213]" stroked="f" strokeweight="1pt" w14:anchorId="205DB5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">
              <v:fill type="gradientRadial" color2="#002346" focus="100%" focussize="" focusposition=".5,.5" rotate="t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585609ED" wp14:editId="77C7A0FC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214481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A2F101" w14:textId="77777777" w:rsidR="00664A9F" w:rsidRDefault="00664A9F">
    <w:pPr>
      <w:pStyle w:val="Footer"/>
    </w:pPr>
  </w:p>
  <w:p w14:paraId="6004785F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3101" w14:textId="77777777" w:rsidR="00A216AF" w:rsidRDefault="00A216AF">
      <w:pPr>
        <w:spacing w:after="0"/>
      </w:pPr>
      <w:r>
        <w:separator/>
      </w:r>
    </w:p>
  </w:footnote>
  <w:footnote w:type="continuationSeparator" w:id="0">
    <w:p w14:paraId="0F0235D1" w14:textId="77777777" w:rsidR="00A216AF" w:rsidRDefault="00A216AF">
      <w:pPr>
        <w:spacing w:after="0"/>
      </w:pPr>
      <w:r>
        <w:continuationSeparator/>
      </w:r>
    </w:p>
  </w:footnote>
  <w:footnote w:type="continuationNotice" w:id="1">
    <w:p w14:paraId="79EDD57B" w14:textId="77777777" w:rsidR="00A216AF" w:rsidRDefault="00A216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83BD" w14:textId="77777777" w:rsidR="00273E87" w:rsidRDefault="00273E87" w:rsidP="00555C3B">
    <w:pPr>
      <w:pStyle w:val="Header"/>
      <w:rPr>
        <w:lang w:val="en-US"/>
      </w:rPr>
    </w:pPr>
  </w:p>
  <w:p w14:paraId="6D18F09B" w14:textId="77777777" w:rsidR="00555C3B" w:rsidRPr="00555C3B" w:rsidRDefault="000467D8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903628" wp14:editId="627A72D9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5eb8 [3213]" strokeweight="1pt" from="-46pt,21.1pt" to="1144pt,21.1pt" w14:anchorId="3C47F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D119" w14:textId="77777777" w:rsidR="0014521E" w:rsidRDefault="000467D8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D47ADEEE">
      <w:start w:val="1"/>
      <w:numFmt w:val="decimal"/>
      <w:lvlText w:val="%1."/>
      <w:lvlJc w:val="left"/>
      <w:pPr>
        <w:ind w:left="720" w:hanging="360"/>
      </w:pPr>
    </w:lvl>
    <w:lvl w:ilvl="1" w:tplc="F4DC3B34" w:tentative="1">
      <w:start w:val="1"/>
      <w:numFmt w:val="lowerLetter"/>
      <w:lvlText w:val="%2."/>
      <w:lvlJc w:val="left"/>
      <w:pPr>
        <w:ind w:left="1440" w:hanging="360"/>
      </w:pPr>
    </w:lvl>
    <w:lvl w:ilvl="2" w:tplc="BE3A4F3A" w:tentative="1">
      <w:start w:val="1"/>
      <w:numFmt w:val="lowerRoman"/>
      <w:lvlText w:val="%3."/>
      <w:lvlJc w:val="right"/>
      <w:pPr>
        <w:ind w:left="2160" w:hanging="180"/>
      </w:pPr>
    </w:lvl>
    <w:lvl w:ilvl="3" w:tplc="FD203ADC" w:tentative="1">
      <w:start w:val="1"/>
      <w:numFmt w:val="decimal"/>
      <w:lvlText w:val="%4."/>
      <w:lvlJc w:val="left"/>
      <w:pPr>
        <w:ind w:left="2880" w:hanging="360"/>
      </w:pPr>
    </w:lvl>
    <w:lvl w:ilvl="4" w:tplc="94AC3778" w:tentative="1">
      <w:start w:val="1"/>
      <w:numFmt w:val="lowerLetter"/>
      <w:lvlText w:val="%5."/>
      <w:lvlJc w:val="left"/>
      <w:pPr>
        <w:ind w:left="3600" w:hanging="360"/>
      </w:pPr>
    </w:lvl>
    <w:lvl w:ilvl="5" w:tplc="421EEB3A" w:tentative="1">
      <w:start w:val="1"/>
      <w:numFmt w:val="lowerRoman"/>
      <w:lvlText w:val="%6."/>
      <w:lvlJc w:val="right"/>
      <w:pPr>
        <w:ind w:left="4320" w:hanging="180"/>
      </w:pPr>
    </w:lvl>
    <w:lvl w:ilvl="6" w:tplc="D276AC52" w:tentative="1">
      <w:start w:val="1"/>
      <w:numFmt w:val="decimal"/>
      <w:lvlText w:val="%7."/>
      <w:lvlJc w:val="left"/>
      <w:pPr>
        <w:ind w:left="5040" w:hanging="360"/>
      </w:pPr>
    </w:lvl>
    <w:lvl w:ilvl="7" w:tplc="4FEC76FC" w:tentative="1">
      <w:start w:val="1"/>
      <w:numFmt w:val="lowerLetter"/>
      <w:lvlText w:val="%8."/>
      <w:lvlJc w:val="left"/>
      <w:pPr>
        <w:ind w:left="5760" w:hanging="360"/>
      </w:pPr>
    </w:lvl>
    <w:lvl w:ilvl="8" w:tplc="18C83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7744FC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5907EE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AE3EC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58B7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EEE5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41C453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DC15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FAC3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6C26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5FF25FC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62D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CE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A4B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CE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062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AF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C20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A43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571882"/>
    <w:multiLevelType w:val="hybridMultilevel"/>
    <w:tmpl w:val="B3AA2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94E05"/>
    <w:multiLevelType w:val="hybridMultilevel"/>
    <w:tmpl w:val="C26A0A78"/>
    <w:lvl w:ilvl="0" w:tplc="2F8C7FD8">
      <w:start w:val="1"/>
      <w:numFmt w:val="decimal"/>
      <w:lvlText w:val="%1."/>
      <w:lvlJc w:val="left"/>
      <w:pPr>
        <w:ind w:left="360" w:hanging="360"/>
      </w:pPr>
    </w:lvl>
    <w:lvl w:ilvl="1" w:tplc="1E0AB306" w:tentative="1">
      <w:start w:val="1"/>
      <w:numFmt w:val="lowerLetter"/>
      <w:lvlText w:val="%2."/>
      <w:lvlJc w:val="left"/>
      <w:pPr>
        <w:ind w:left="1080" w:hanging="360"/>
      </w:pPr>
    </w:lvl>
    <w:lvl w:ilvl="2" w:tplc="87BA5366" w:tentative="1">
      <w:start w:val="1"/>
      <w:numFmt w:val="lowerRoman"/>
      <w:lvlText w:val="%3."/>
      <w:lvlJc w:val="right"/>
      <w:pPr>
        <w:ind w:left="1800" w:hanging="180"/>
      </w:pPr>
    </w:lvl>
    <w:lvl w:ilvl="3" w:tplc="CA966B40" w:tentative="1">
      <w:start w:val="1"/>
      <w:numFmt w:val="decimal"/>
      <w:lvlText w:val="%4."/>
      <w:lvlJc w:val="left"/>
      <w:pPr>
        <w:ind w:left="2520" w:hanging="360"/>
      </w:pPr>
    </w:lvl>
    <w:lvl w:ilvl="4" w:tplc="06AA2986" w:tentative="1">
      <w:start w:val="1"/>
      <w:numFmt w:val="lowerLetter"/>
      <w:lvlText w:val="%5."/>
      <w:lvlJc w:val="left"/>
      <w:pPr>
        <w:ind w:left="3240" w:hanging="360"/>
      </w:pPr>
    </w:lvl>
    <w:lvl w:ilvl="5" w:tplc="7EC85A1A" w:tentative="1">
      <w:start w:val="1"/>
      <w:numFmt w:val="lowerRoman"/>
      <w:lvlText w:val="%6."/>
      <w:lvlJc w:val="right"/>
      <w:pPr>
        <w:ind w:left="3960" w:hanging="180"/>
      </w:pPr>
    </w:lvl>
    <w:lvl w:ilvl="6" w:tplc="EF8ED5E6" w:tentative="1">
      <w:start w:val="1"/>
      <w:numFmt w:val="decimal"/>
      <w:lvlText w:val="%7."/>
      <w:lvlJc w:val="left"/>
      <w:pPr>
        <w:ind w:left="4680" w:hanging="360"/>
      </w:pPr>
    </w:lvl>
    <w:lvl w:ilvl="7" w:tplc="8076CD0E" w:tentative="1">
      <w:start w:val="1"/>
      <w:numFmt w:val="lowerLetter"/>
      <w:lvlText w:val="%8."/>
      <w:lvlJc w:val="left"/>
      <w:pPr>
        <w:ind w:left="5400" w:hanging="360"/>
      </w:pPr>
    </w:lvl>
    <w:lvl w:ilvl="8" w:tplc="37425C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6595616">
    <w:abstractNumId w:val="1"/>
  </w:num>
  <w:num w:numId="2" w16cid:durableId="982851185">
    <w:abstractNumId w:val="3"/>
  </w:num>
  <w:num w:numId="3" w16cid:durableId="157305711">
    <w:abstractNumId w:val="2"/>
  </w:num>
  <w:num w:numId="4" w16cid:durableId="265307278">
    <w:abstractNumId w:val="0"/>
  </w:num>
  <w:num w:numId="5" w16cid:durableId="1848984749">
    <w:abstractNumId w:val="5"/>
  </w:num>
  <w:num w:numId="6" w16cid:durableId="149966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42"/>
    <w:rsid w:val="0000066D"/>
    <w:rsid w:val="00003124"/>
    <w:rsid w:val="00007985"/>
    <w:rsid w:val="0002155B"/>
    <w:rsid w:val="00021943"/>
    <w:rsid w:val="000425F7"/>
    <w:rsid w:val="000436FC"/>
    <w:rsid w:val="000467D8"/>
    <w:rsid w:val="0005471A"/>
    <w:rsid w:val="000548FA"/>
    <w:rsid w:val="00066E58"/>
    <w:rsid w:val="00073868"/>
    <w:rsid w:val="000862D2"/>
    <w:rsid w:val="000B22DE"/>
    <w:rsid w:val="000B61AC"/>
    <w:rsid w:val="000B6A4A"/>
    <w:rsid w:val="000C0BE6"/>
    <w:rsid w:val="000D1F0D"/>
    <w:rsid w:val="000D45A0"/>
    <w:rsid w:val="000E1223"/>
    <w:rsid w:val="000E4088"/>
    <w:rsid w:val="000E6189"/>
    <w:rsid w:val="000F4E58"/>
    <w:rsid w:val="000F7FDE"/>
    <w:rsid w:val="001000FC"/>
    <w:rsid w:val="00101320"/>
    <w:rsid w:val="00101904"/>
    <w:rsid w:val="001104E4"/>
    <w:rsid w:val="0011122C"/>
    <w:rsid w:val="001144A0"/>
    <w:rsid w:val="001206C4"/>
    <w:rsid w:val="001222EA"/>
    <w:rsid w:val="00124A03"/>
    <w:rsid w:val="00134EFF"/>
    <w:rsid w:val="0014521E"/>
    <w:rsid w:val="0014740B"/>
    <w:rsid w:val="00157BA6"/>
    <w:rsid w:val="0017670A"/>
    <w:rsid w:val="00190C24"/>
    <w:rsid w:val="001A3C93"/>
    <w:rsid w:val="001B6C11"/>
    <w:rsid w:val="001C11D2"/>
    <w:rsid w:val="001C14C0"/>
    <w:rsid w:val="001C43F0"/>
    <w:rsid w:val="001C6646"/>
    <w:rsid w:val="001D052F"/>
    <w:rsid w:val="001D585B"/>
    <w:rsid w:val="001E3523"/>
    <w:rsid w:val="001F1AE1"/>
    <w:rsid w:val="001F2B12"/>
    <w:rsid w:val="001F3A36"/>
    <w:rsid w:val="002055D2"/>
    <w:rsid w:val="00217164"/>
    <w:rsid w:val="00222C6A"/>
    <w:rsid w:val="00223EFB"/>
    <w:rsid w:val="00227C27"/>
    <w:rsid w:val="002330A2"/>
    <w:rsid w:val="002371F7"/>
    <w:rsid w:val="0024520B"/>
    <w:rsid w:val="00246670"/>
    <w:rsid w:val="002706E8"/>
    <w:rsid w:val="00273E87"/>
    <w:rsid w:val="00276A94"/>
    <w:rsid w:val="00276D70"/>
    <w:rsid w:val="00293456"/>
    <w:rsid w:val="0029546D"/>
    <w:rsid w:val="002B15E5"/>
    <w:rsid w:val="002B5219"/>
    <w:rsid w:val="002B7607"/>
    <w:rsid w:val="002C47FC"/>
    <w:rsid w:val="002E3E34"/>
    <w:rsid w:val="002F78A2"/>
    <w:rsid w:val="00302C23"/>
    <w:rsid w:val="00304139"/>
    <w:rsid w:val="00310A0C"/>
    <w:rsid w:val="00312D95"/>
    <w:rsid w:val="00320670"/>
    <w:rsid w:val="00337EAA"/>
    <w:rsid w:val="003409B8"/>
    <w:rsid w:val="00346BFC"/>
    <w:rsid w:val="00355E78"/>
    <w:rsid w:val="00357D2C"/>
    <w:rsid w:val="0038096F"/>
    <w:rsid w:val="00385A56"/>
    <w:rsid w:val="00396D5E"/>
    <w:rsid w:val="003975D2"/>
    <w:rsid w:val="003A2B55"/>
    <w:rsid w:val="003C33FE"/>
    <w:rsid w:val="003D33F7"/>
    <w:rsid w:val="003D540F"/>
    <w:rsid w:val="003E48C1"/>
    <w:rsid w:val="003E5C52"/>
    <w:rsid w:val="003F643A"/>
    <w:rsid w:val="00402CFC"/>
    <w:rsid w:val="00403EF1"/>
    <w:rsid w:val="00404BCA"/>
    <w:rsid w:val="004114F9"/>
    <w:rsid w:val="00416A49"/>
    <w:rsid w:val="00421606"/>
    <w:rsid w:val="00436526"/>
    <w:rsid w:val="00442FE1"/>
    <w:rsid w:val="004468D2"/>
    <w:rsid w:val="00453F2A"/>
    <w:rsid w:val="00454AB9"/>
    <w:rsid w:val="004562DA"/>
    <w:rsid w:val="00457D5B"/>
    <w:rsid w:val="00473A1E"/>
    <w:rsid w:val="00476A07"/>
    <w:rsid w:val="00477489"/>
    <w:rsid w:val="004926A9"/>
    <w:rsid w:val="0049542A"/>
    <w:rsid w:val="004976B4"/>
    <w:rsid w:val="004A5E19"/>
    <w:rsid w:val="004B3ABE"/>
    <w:rsid w:val="004B5A17"/>
    <w:rsid w:val="004D6EA0"/>
    <w:rsid w:val="004D79DE"/>
    <w:rsid w:val="004E5A25"/>
    <w:rsid w:val="004E62A1"/>
    <w:rsid w:val="004F07EB"/>
    <w:rsid w:val="00501C97"/>
    <w:rsid w:val="005204DD"/>
    <w:rsid w:val="0052311D"/>
    <w:rsid w:val="005310EE"/>
    <w:rsid w:val="00532913"/>
    <w:rsid w:val="00540992"/>
    <w:rsid w:val="00543A32"/>
    <w:rsid w:val="00550614"/>
    <w:rsid w:val="00554E4C"/>
    <w:rsid w:val="00555585"/>
    <w:rsid w:val="0055582F"/>
    <w:rsid w:val="00555C3B"/>
    <w:rsid w:val="005626D1"/>
    <w:rsid w:val="005900E0"/>
    <w:rsid w:val="00593A71"/>
    <w:rsid w:val="00595F2F"/>
    <w:rsid w:val="005A279C"/>
    <w:rsid w:val="005A28EB"/>
    <w:rsid w:val="005A7EF7"/>
    <w:rsid w:val="005B0EC5"/>
    <w:rsid w:val="005B53F9"/>
    <w:rsid w:val="005B79A8"/>
    <w:rsid w:val="005C081B"/>
    <w:rsid w:val="005C155F"/>
    <w:rsid w:val="005C68D9"/>
    <w:rsid w:val="005D286E"/>
    <w:rsid w:val="005D4941"/>
    <w:rsid w:val="005D4F73"/>
    <w:rsid w:val="005E2C44"/>
    <w:rsid w:val="005F4331"/>
    <w:rsid w:val="0060122C"/>
    <w:rsid w:val="00606BB6"/>
    <w:rsid w:val="0062040F"/>
    <w:rsid w:val="006239A5"/>
    <w:rsid w:val="00633AED"/>
    <w:rsid w:val="0063697E"/>
    <w:rsid w:val="00636B71"/>
    <w:rsid w:val="006420CC"/>
    <w:rsid w:val="006451EB"/>
    <w:rsid w:val="006468CE"/>
    <w:rsid w:val="00646AE8"/>
    <w:rsid w:val="0065658E"/>
    <w:rsid w:val="006640C4"/>
    <w:rsid w:val="00664A9F"/>
    <w:rsid w:val="00672747"/>
    <w:rsid w:val="0068756E"/>
    <w:rsid w:val="006926DC"/>
    <w:rsid w:val="006958EE"/>
    <w:rsid w:val="006B0904"/>
    <w:rsid w:val="006C0999"/>
    <w:rsid w:val="006C3D8E"/>
    <w:rsid w:val="006C5A37"/>
    <w:rsid w:val="006D00D5"/>
    <w:rsid w:val="006D0BCD"/>
    <w:rsid w:val="006E1C19"/>
    <w:rsid w:val="006F0011"/>
    <w:rsid w:val="006F79EA"/>
    <w:rsid w:val="006F7AD5"/>
    <w:rsid w:val="00724A93"/>
    <w:rsid w:val="00726D6C"/>
    <w:rsid w:val="007274E7"/>
    <w:rsid w:val="007303DE"/>
    <w:rsid w:val="00732555"/>
    <w:rsid w:val="00735BB3"/>
    <w:rsid w:val="00751B82"/>
    <w:rsid w:val="00751F6B"/>
    <w:rsid w:val="00756AA1"/>
    <w:rsid w:val="00764709"/>
    <w:rsid w:val="0079571B"/>
    <w:rsid w:val="007B4E7E"/>
    <w:rsid w:val="007C12DC"/>
    <w:rsid w:val="007C3173"/>
    <w:rsid w:val="007D023E"/>
    <w:rsid w:val="007D0BEA"/>
    <w:rsid w:val="007D3462"/>
    <w:rsid w:val="007D66C9"/>
    <w:rsid w:val="007E0F79"/>
    <w:rsid w:val="007F3E99"/>
    <w:rsid w:val="0080579A"/>
    <w:rsid w:val="0081505F"/>
    <w:rsid w:val="008171D4"/>
    <w:rsid w:val="0082152B"/>
    <w:rsid w:val="00821824"/>
    <w:rsid w:val="008271C8"/>
    <w:rsid w:val="0083235D"/>
    <w:rsid w:val="00834179"/>
    <w:rsid w:val="00834A0A"/>
    <w:rsid w:val="008366F2"/>
    <w:rsid w:val="0084602D"/>
    <w:rsid w:val="00852BD5"/>
    <w:rsid w:val="008564A0"/>
    <w:rsid w:val="00864110"/>
    <w:rsid w:val="008641E2"/>
    <w:rsid w:val="008732C3"/>
    <w:rsid w:val="00876F93"/>
    <w:rsid w:val="0088002B"/>
    <w:rsid w:val="00882017"/>
    <w:rsid w:val="00886244"/>
    <w:rsid w:val="00887A49"/>
    <w:rsid w:val="008A4FA7"/>
    <w:rsid w:val="008A77BC"/>
    <w:rsid w:val="008A7AFC"/>
    <w:rsid w:val="008B1564"/>
    <w:rsid w:val="008D195E"/>
    <w:rsid w:val="008D3EFD"/>
    <w:rsid w:val="008D5324"/>
    <w:rsid w:val="0090317C"/>
    <w:rsid w:val="00905C22"/>
    <w:rsid w:val="00907963"/>
    <w:rsid w:val="00910FD1"/>
    <w:rsid w:val="009222D8"/>
    <w:rsid w:val="00931647"/>
    <w:rsid w:val="00936613"/>
    <w:rsid w:val="00956840"/>
    <w:rsid w:val="00956995"/>
    <w:rsid w:val="009577C2"/>
    <w:rsid w:val="0096078C"/>
    <w:rsid w:val="0096595E"/>
    <w:rsid w:val="009659AB"/>
    <w:rsid w:val="00983372"/>
    <w:rsid w:val="00985F96"/>
    <w:rsid w:val="009A15A7"/>
    <w:rsid w:val="009A44BB"/>
    <w:rsid w:val="009A5056"/>
    <w:rsid w:val="009A7275"/>
    <w:rsid w:val="009B7893"/>
    <w:rsid w:val="009E5EE5"/>
    <w:rsid w:val="009F02B3"/>
    <w:rsid w:val="009F7342"/>
    <w:rsid w:val="00A00409"/>
    <w:rsid w:val="00A03D19"/>
    <w:rsid w:val="00A216AF"/>
    <w:rsid w:val="00A25FB3"/>
    <w:rsid w:val="00A27F00"/>
    <w:rsid w:val="00A31A37"/>
    <w:rsid w:val="00A31D99"/>
    <w:rsid w:val="00A36618"/>
    <w:rsid w:val="00A37A8D"/>
    <w:rsid w:val="00A40883"/>
    <w:rsid w:val="00A47F67"/>
    <w:rsid w:val="00A65710"/>
    <w:rsid w:val="00A70495"/>
    <w:rsid w:val="00A70930"/>
    <w:rsid w:val="00A74AEE"/>
    <w:rsid w:val="00A804CE"/>
    <w:rsid w:val="00A86680"/>
    <w:rsid w:val="00AA5130"/>
    <w:rsid w:val="00AB04DA"/>
    <w:rsid w:val="00AB05F1"/>
    <w:rsid w:val="00AB0A25"/>
    <w:rsid w:val="00AB0FFE"/>
    <w:rsid w:val="00AB62A8"/>
    <w:rsid w:val="00AB67A5"/>
    <w:rsid w:val="00AC555D"/>
    <w:rsid w:val="00AD2501"/>
    <w:rsid w:val="00AD5F26"/>
    <w:rsid w:val="00AE022D"/>
    <w:rsid w:val="00AE1881"/>
    <w:rsid w:val="00AE2B5A"/>
    <w:rsid w:val="00AF7DD9"/>
    <w:rsid w:val="00B04635"/>
    <w:rsid w:val="00B06044"/>
    <w:rsid w:val="00B30EA8"/>
    <w:rsid w:val="00B33337"/>
    <w:rsid w:val="00B55032"/>
    <w:rsid w:val="00B613E4"/>
    <w:rsid w:val="00B70170"/>
    <w:rsid w:val="00B8699D"/>
    <w:rsid w:val="00B9593D"/>
    <w:rsid w:val="00B9771E"/>
    <w:rsid w:val="00BA6CD0"/>
    <w:rsid w:val="00BC4AA9"/>
    <w:rsid w:val="00BC6556"/>
    <w:rsid w:val="00BD0F68"/>
    <w:rsid w:val="00BD2974"/>
    <w:rsid w:val="00BD573A"/>
    <w:rsid w:val="00BF4815"/>
    <w:rsid w:val="00BF5FD6"/>
    <w:rsid w:val="00C07E26"/>
    <w:rsid w:val="00C103F0"/>
    <w:rsid w:val="00C17667"/>
    <w:rsid w:val="00C23492"/>
    <w:rsid w:val="00C31759"/>
    <w:rsid w:val="00C33A93"/>
    <w:rsid w:val="00C345EB"/>
    <w:rsid w:val="00C51A70"/>
    <w:rsid w:val="00C51D08"/>
    <w:rsid w:val="00C92F84"/>
    <w:rsid w:val="00CA66DC"/>
    <w:rsid w:val="00CB07AD"/>
    <w:rsid w:val="00CB609F"/>
    <w:rsid w:val="00CB7382"/>
    <w:rsid w:val="00CC7632"/>
    <w:rsid w:val="00CD57A1"/>
    <w:rsid w:val="00CD5BF7"/>
    <w:rsid w:val="00CD793C"/>
    <w:rsid w:val="00CE5D49"/>
    <w:rsid w:val="00CE7034"/>
    <w:rsid w:val="00D01CD2"/>
    <w:rsid w:val="00D03A63"/>
    <w:rsid w:val="00D10EC2"/>
    <w:rsid w:val="00D13431"/>
    <w:rsid w:val="00D23470"/>
    <w:rsid w:val="00D517CD"/>
    <w:rsid w:val="00D52C2D"/>
    <w:rsid w:val="00D561EB"/>
    <w:rsid w:val="00D75050"/>
    <w:rsid w:val="00D842DF"/>
    <w:rsid w:val="00D91DD2"/>
    <w:rsid w:val="00D9370E"/>
    <w:rsid w:val="00D94442"/>
    <w:rsid w:val="00DB459F"/>
    <w:rsid w:val="00DB5512"/>
    <w:rsid w:val="00DC5E03"/>
    <w:rsid w:val="00DC5FA8"/>
    <w:rsid w:val="00DD5973"/>
    <w:rsid w:val="00DE1E49"/>
    <w:rsid w:val="00DE6FAA"/>
    <w:rsid w:val="00DF2836"/>
    <w:rsid w:val="00DF444E"/>
    <w:rsid w:val="00E0728A"/>
    <w:rsid w:val="00E17A39"/>
    <w:rsid w:val="00E32DE3"/>
    <w:rsid w:val="00E3336E"/>
    <w:rsid w:val="00E42000"/>
    <w:rsid w:val="00E441D6"/>
    <w:rsid w:val="00E46FDC"/>
    <w:rsid w:val="00E479E2"/>
    <w:rsid w:val="00E47DDA"/>
    <w:rsid w:val="00E47FB8"/>
    <w:rsid w:val="00E50CA7"/>
    <w:rsid w:val="00E52F6B"/>
    <w:rsid w:val="00E74A22"/>
    <w:rsid w:val="00E74E72"/>
    <w:rsid w:val="00E7584C"/>
    <w:rsid w:val="00E85D39"/>
    <w:rsid w:val="00E872C5"/>
    <w:rsid w:val="00E90ECC"/>
    <w:rsid w:val="00EA2EFC"/>
    <w:rsid w:val="00EB3477"/>
    <w:rsid w:val="00EB5DE6"/>
    <w:rsid w:val="00ED3993"/>
    <w:rsid w:val="00ED60CB"/>
    <w:rsid w:val="00EF474F"/>
    <w:rsid w:val="00EF4AC5"/>
    <w:rsid w:val="00F16981"/>
    <w:rsid w:val="00F367B3"/>
    <w:rsid w:val="00F37CA9"/>
    <w:rsid w:val="00F43573"/>
    <w:rsid w:val="00F447A2"/>
    <w:rsid w:val="00F6362D"/>
    <w:rsid w:val="00F63C56"/>
    <w:rsid w:val="00F71067"/>
    <w:rsid w:val="00F75FE4"/>
    <w:rsid w:val="00F83BFF"/>
    <w:rsid w:val="00F86C71"/>
    <w:rsid w:val="00FA47EF"/>
    <w:rsid w:val="00FD27F5"/>
    <w:rsid w:val="00FD35F1"/>
    <w:rsid w:val="00FE1554"/>
    <w:rsid w:val="00FE6C82"/>
    <w:rsid w:val="00FE73AA"/>
    <w:rsid w:val="00FF2020"/>
    <w:rsid w:val="00FF696B"/>
    <w:rsid w:val="01E2D80E"/>
    <w:rsid w:val="02D06557"/>
    <w:rsid w:val="02D74D43"/>
    <w:rsid w:val="04EF92F6"/>
    <w:rsid w:val="05943D80"/>
    <w:rsid w:val="06795ACC"/>
    <w:rsid w:val="074C90DB"/>
    <w:rsid w:val="07AC5575"/>
    <w:rsid w:val="085031A7"/>
    <w:rsid w:val="0867AC8A"/>
    <w:rsid w:val="0933E74A"/>
    <w:rsid w:val="09B26CB8"/>
    <w:rsid w:val="09BD4FB1"/>
    <w:rsid w:val="0B280D21"/>
    <w:rsid w:val="0D2E82C9"/>
    <w:rsid w:val="0E6C3401"/>
    <w:rsid w:val="0FC1D4CF"/>
    <w:rsid w:val="0FDFBBF4"/>
    <w:rsid w:val="10373F12"/>
    <w:rsid w:val="109A973F"/>
    <w:rsid w:val="10F4931C"/>
    <w:rsid w:val="13247413"/>
    <w:rsid w:val="142C75BE"/>
    <w:rsid w:val="143AA3BE"/>
    <w:rsid w:val="14591D61"/>
    <w:rsid w:val="1480DB15"/>
    <w:rsid w:val="18F982EE"/>
    <w:rsid w:val="19162718"/>
    <w:rsid w:val="192FE228"/>
    <w:rsid w:val="198BDCB6"/>
    <w:rsid w:val="19D216DE"/>
    <w:rsid w:val="1A4354A7"/>
    <w:rsid w:val="1A7F3D85"/>
    <w:rsid w:val="1B7E1777"/>
    <w:rsid w:val="1CAE7DC6"/>
    <w:rsid w:val="1D0810AA"/>
    <w:rsid w:val="1D3538D5"/>
    <w:rsid w:val="20814A30"/>
    <w:rsid w:val="20FF1455"/>
    <w:rsid w:val="20FF1BE6"/>
    <w:rsid w:val="21098E73"/>
    <w:rsid w:val="22751C16"/>
    <w:rsid w:val="23976AB4"/>
    <w:rsid w:val="23EAA387"/>
    <w:rsid w:val="23FA807F"/>
    <w:rsid w:val="2429356D"/>
    <w:rsid w:val="257F7AFB"/>
    <w:rsid w:val="26CFD692"/>
    <w:rsid w:val="289D3D22"/>
    <w:rsid w:val="2A042513"/>
    <w:rsid w:val="2C2A0019"/>
    <w:rsid w:val="2E246CE7"/>
    <w:rsid w:val="31B2629A"/>
    <w:rsid w:val="31E4EB4E"/>
    <w:rsid w:val="3241C50B"/>
    <w:rsid w:val="32ADCB63"/>
    <w:rsid w:val="330F7BCE"/>
    <w:rsid w:val="345743EE"/>
    <w:rsid w:val="351E2F3B"/>
    <w:rsid w:val="35A2CAF9"/>
    <w:rsid w:val="38D2F649"/>
    <w:rsid w:val="38EDB812"/>
    <w:rsid w:val="3AC394CD"/>
    <w:rsid w:val="3C0DB6DA"/>
    <w:rsid w:val="3D348063"/>
    <w:rsid w:val="3DA40177"/>
    <w:rsid w:val="3DBFB7A4"/>
    <w:rsid w:val="3DE6F74F"/>
    <w:rsid w:val="3EFA3974"/>
    <w:rsid w:val="3F2888FF"/>
    <w:rsid w:val="40495008"/>
    <w:rsid w:val="40F4AB60"/>
    <w:rsid w:val="4104CF44"/>
    <w:rsid w:val="414A0B89"/>
    <w:rsid w:val="41856A8C"/>
    <w:rsid w:val="42370192"/>
    <w:rsid w:val="43619161"/>
    <w:rsid w:val="4395599A"/>
    <w:rsid w:val="442C41BB"/>
    <w:rsid w:val="45539F36"/>
    <w:rsid w:val="4697954D"/>
    <w:rsid w:val="46CCD83D"/>
    <w:rsid w:val="46CF3BDD"/>
    <w:rsid w:val="4AFC3D76"/>
    <w:rsid w:val="4C65F5EF"/>
    <w:rsid w:val="4CF49DEB"/>
    <w:rsid w:val="5018D693"/>
    <w:rsid w:val="509028B7"/>
    <w:rsid w:val="5287855F"/>
    <w:rsid w:val="52B71063"/>
    <w:rsid w:val="546076A5"/>
    <w:rsid w:val="54A8CAE2"/>
    <w:rsid w:val="56844842"/>
    <w:rsid w:val="56CA636D"/>
    <w:rsid w:val="58B96B27"/>
    <w:rsid w:val="5A4589CC"/>
    <w:rsid w:val="5D0C6C56"/>
    <w:rsid w:val="5D3CFABD"/>
    <w:rsid w:val="5E2D612B"/>
    <w:rsid w:val="5E8B3D69"/>
    <w:rsid w:val="5EF46C61"/>
    <w:rsid w:val="60F8A8BF"/>
    <w:rsid w:val="61055F3F"/>
    <w:rsid w:val="61C7E5A3"/>
    <w:rsid w:val="6421760D"/>
    <w:rsid w:val="64FB2314"/>
    <w:rsid w:val="651DBF2D"/>
    <w:rsid w:val="66F50159"/>
    <w:rsid w:val="686B02EE"/>
    <w:rsid w:val="6920A9FD"/>
    <w:rsid w:val="69E19B69"/>
    <w:rsid w:val="6C78FCC9"/>
    <w:rsid w:val="6CED164B"/>
    <w:rsid w:val="6E07C33A"/>
    <w:rsid w:val="6F49F08D"/>
    <w:rsid w:val="6F54DB52"/>
    <w:rsid w:val="70061FA4"/>
    <w:rsid w:val="73342B37"/>
    <w:rsid w:val="752F1399"/>
    <w:rsid w:val="7586D91C"/>
    <w:rsid w:val="759EABD6"/>
    <w:rsid w:val="75AC0538"/>
    <w:rsid w:val="76E6ABA8"/>
    <w:rsid w:val="79419D66"/>
    <w:rsid w:val="7942FC17"/>
    <w:rsid w:val="7A8F20AA"/>
    <w:rsid w:val="7C5F27A4"/>
    <w:rsid w:val="7CEBBC3B"/>
    <w:rsid w:val="7D385298"/>
    <w:rsid w:val="7F2FC814"/>
    <w:rsid w:val="7FBA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C504"/>
  <w15:chartTrackingRefBased/>
  <w15:docId w15:val="{C3DB7D64-ED3A-4793-BF69-F6F38DD1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9F7342"/>
    <w:pPr>
      <w:spacing w:after="160"/>
    </w:pPr>
    <w:rPr>
      <w:rFonts w:ascii="Arial" w:hAnsi="Arial"/>
      <w:sz w:val="20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spacing w:after="12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 w:after="120"/>
      <w:outlineLvl w:val="1"/>
    </w:pPr>
    <w:rPr>
      <w:rFonts w:eastAsiaTheme="minorEastAsia"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 w:after="120"/>
      <w:outlineLvl w:val="2"/>
    </w:pPr>
    <w:rPr>
      <w:rFonts w:eastAsiaTheme="minorEastAsia"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 w:after="120"/>
      <w:outlineLvl w:val="3"/>
    </w:pPr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  <w:spacing w:after="120"/>
    </w:pPr>
    <w:rPr>
      <w:rFonts w:eastAsiaTheme="minorEastAs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  <w:spacing w:after="120"/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unhideWhenUsed/>
    <w:rsid w:val="00D01CD2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spacing w:after="120"/>
      <w:ind w:left="360"/>
    </w:pPr>
    <w:rPr>
      <w:rFonts w:eastAsiaTheme="minorEastAsia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/>
      <w:ind w:left="864" w:right="864"/>
      <w:jc w:val="center"/>
    </w:pPr>
    <w:rPr>
      <w:rFonts w:eastAsiaTheme="minorEastAsia"/>
      <w:i/>
      <w:iCs/>
      <w:color w:val="0A87FF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rFonts w:eastAsiaTheme="minorEastAsia"/>
      <w:i/>
      <w:iCs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Yu Gothic UI Light" w:hAnsi="Yu Gothic UI Light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Yu Gothic UI Light" w:hAnsi="Yu Gothic UI Light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normaltextrun">
    <w:name w:val="normaltextrun"/>
    <w:basedOn w:val="DefaultParagraphFont"/>
    <w:rsid w:val="009F7342"/>
  </w:style>
  <w:style w:type="paragraph" w:customStyle="1" w:styleId="paragraph">
    <w:name w:val="paragraph"/>
    <w:basedOn w:val="Normal"/>
    <w:rsid w:val="009F73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9F7342"/>
  </w:style>
  <w:style w:type="paragraph" w:styleId="Revision">
    <w:name w:val="Revision"/>
    <w:hidden/>
    <w:uiPriority w:val="99"/>
    <w:semiHidden/>
    <w:rsid w:val="006D00D5"/>
    <w:rPr>
      <w:rFonts w:ascii="Arial" w:hAnsi="Arial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633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33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using.qld.gov.au/what-we-do/young-queenslande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zammit2\Downloads\deliverqld-word-template-arial-a4p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DB27175693847A08BE56FAA47DB2F" ma:contentTypeVersion="16" ma:contentTypeDescription="Create a new document." ma:contentTypeScope="" ma:versionID="96fa2f4d82ebcb8f5973fcafcce4db8b">
  <xsd:schema xmlns:xsd="http://www.w3.org/2001/XMLSchema" xmlns:xs="http://www.w3.org/2001/XMLSchema" xmlns:p="http://schemas.microsoft.com/office/2006/metadata/properties" xmlns:ns2="6cb8e424-5818-4fdb-bfd0-921c6511f9e7" xmlns:ns3="8917c9f1-055e-4e41-8799-defbf979bedf" targetNamespace="http://schemas.microsoft.com/office/2006/metadata/properties" ma:root="true" ma:fieldsID="59ae58ed09d702728407f6843bd84954" ns2:_="" ns3:_="">
    <xsd:import namespace="6cb8e424-5818-4fdb-bfd0-921c6511f9e7"/>
    <xsd:import namespace="8917c9f1-055e-4e41-8799-defbf979b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8e424-5818-4fdb-bfd0-921c6511f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734b7-3c4a-4003-87e0-54aa8a215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c9f1-055e-4e41-8799-defbf979be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99b877-b159-47ad-a9e4-829d1d3e3acd}" ma:internalName="TaxCatchAll" ma:showField="CatchAllData" ma:web="8917c9f1-055e-4e41-8799-defbf979b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17c9f1-055e-4e41-8799-defbf979bedf" xsi:nil="true"/>
    <lcf76f155ced4ddcb4097134ff3c332f xmlns="6cb8e424-5818-4fdb-bfd0-921c6511f9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13E028-42C8-4DF2-9D55-640F3E8BB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8e424-5818-4fdb-bfd0-921c6511f9e7"/>
    <ds:schemaRef ds:uri="8917c9f1-055e-4e41-8799-defbf979b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8917c9f1-055e-4e41-8799-defbf979bedf"/>
    <ds:schemaRef ds:uri="6cb8e424-5818-4fdb-bfd0-921c6511f9e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deliverqld-word-template-arial-a4p.dotx</Template>
  <TotalTime>3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LGBTQIA+ Roundtable meeting communique 10 December 2025</vt:lpstr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LGBTQIA+ Roundtable meeting communique 10 December 2025</dc:title>
  <dc:subject/>
  <dc:creator>Queensland Government</dc:creator>
  <cp:keywords>queensland; government; lgbtia+; roundtable; communique; 17; september; 2025; meeting</cp:keywords>
  <cp:lastModifiedBy>Thomas Kinsella</cp:lastModifiedBy>
  <cp:revision>138</cp:revision>
  <cp:lastPrinted>2025-08-07T05:04:00Z</cp:lastPrinted>
  <dcterms:created xsi:type="dcterms:W3CDTF">2025-12-23T04:26:00Z</dcterms:created>
  <dcterms:modified xsi:type="dcterms:W3CDTF">2026-04-10T04:21:00Z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0x01010057DDB27175693847A08BE56FAA47DB2F</vt:lpwstr>
  </property>
  <property fmtid="{D5CDD505-2E9C-101B-9397-08002B2CF9AE}" pid="3" name="MediaServiceImageTags">
    <vt:lpwstr/>
  </property>
  <property fmtid="{D5CDD505-2E9C-101B-9397-08002B2CF9AE}" pid="4" name="_dlc_DocIdItemGuid">
    <vt:lpwstr>177437fe-fcd7-42fc-a979-86efea21a4c1</vt:lpwstr>
  </property>
</Properties>
</file>