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D304C" w14:textId="0754967A" w:rsidR="00D32E8B" w:rsidRPr="000250B6" w:rsidRDefault="00D32E8B" w:rsidP="00F4197C">
      <w:pPr>
        <w:pStyle w:val="Heading1"/>
        <w:spacing w:before="0" w:after="0" w:line="276" w:lineRule="auto"/>
        <w:ind w:left="-142"/>
        <w:rPr>
          <w:rFonts w:ascii="Arial" w:hAnsi="Arial" w:cs="Arial"/>
          <w:color w:val="auto"/>
        </w:rPr>
      </w:pPr>
      <w:bookmarkStart w:id="0" w:name="_Toc466381862"/>
      <w:bookmarkStart w:id="1" w:name="_Toc3192449"/>
      <w:bookmarkStart w:id="2" w:name="_Toc24101001"/>
      <w:bookmarkStart w:id="3" w:name="_Toc152923396"/>
      <w:r w:rsidRPr="000250B6">
        <w:rPr>
          <w:rFonts w:ascii="Arial" w:hAnsi="Arial" w:cs="Arial"/>
          <w:color w:val="auto"/>
        </w:rPr>
        <w:t xml:space="preserve">Appendix D – </w:t>
      </w:r>
      <w:bookmarkEnd w:id="0"/>
      <w:bookmarkEnd w:id="1"/>
      <w:bookmarkEnd w:id="2"/>
      <w:bookmarkEnd w:id="3"/>
      <w:r w:rsidRPr="000250B6">
        <w:rPr>
          <w:rFonts w:ascii="Arial" w:hAnsi="Arial" w:cs="Arial"/>
          <w:color w:val="auto"/>
        </w:rPr>
        <w:t>Child Safe Organisations</w:t>
      </w:r>
    </w:p>
    <w:p w14:paraId="2E6306F0" w14:textId="77777777" w:rsidR="00D32E8B" w:rsidRPr="00DB5C8E" w:rsidRDefault="00D32E8B" w:rsidP="003412F8">
      <w:pPr>
        <w:spacing w:after="0" w:line="276" w:lineRule="auto"/>
        <w:rPr>
          <w:rFonts w:ascii="Arial" w:hAnsi="Arial" w:cs="Arial"/>
        </w:rPr>
      </w:pPr>
    </w:p>
    <w:p w14:paraId="20C62941" w14:textId="77777777" w:rsidR="009E2123" w:rsidRPr="00F4197C" w:rsidRDefault="009E2123" w:rsidP="00F4197C">
      <w:pPr>
        <w:pBdr>
          <w:top w:val="single" w:sz="4" w:space="1" w:color="auto"/>
          <w:left w:val="single" w:sz="4" w:space="4" w:color="auto"/>
          <w:bottom w:val="single" w:sz="4" w:space="1" w:color="auto"/>
          <w:right w:val="single" w:sz="4" w:space="4" w:color="auto"/>
        </w:pBdr>
        <w:spacing w:after="0" w:line="276" w:lineRule="auto"/>
        <w:rPr>
          <w:rFonts w:ascii="Arial" w:hAnsi="Arial" w:cs="Arial"/>
          <w:i/>
          <w:iCs/>
          <w:color w:val="002060"/>
          <w:sz w:val="24"/>
          <w:szCs w:val="24"/>
        </w:rPr>
      </w:pPr>
      <w:r w:rsidRPr="00F4197C">
        <w:rPr>
          <w:rFonts w:ascii="Arial" w:hAnsi="Arial" w:cs="Arial"/>
          <w:color w:val="002060"/>
          <w:sz w:val="24"/>
          <w:szCs w:val="24"/>
        </w:rPr>
        <w:t xml:space="preserve">This document is to be read in conjunction with </w:t>
      </w:r>
      <w:r w:rsidRPr="00F4197C">
        <w:rPr>
          <w:rFonts w:ascii="Arial" w:hAnsi="Arial" w:cs="Arial"/>
          <w:i/>
          <w:iCs/>
          <w:color w:val="002060"/>
          <w:sz w:val="24"/>
          <w:szCs w:val="24"/>
        </w:rPr>
        <w:t>HSQF User Guide – Certification – Version 10.0.</w:t>
      </w:r>
    </w:p>
    <w:p w14:paraId="4CDD3D77" w14:textId="77777777" w:rsidR="009E2123" w:rsidRDefault="009E2123" w:rsidP="003412F8">
      <w:pPr>
        <w:spacing w:after="0" w:line="276" w:lineRule="auto"/>
        <w:rPr>
          <w:rFonts w:ascii="Arial" w:hAnsi="Arial" w:cs="Arial"/>
        </w:rPr>
      </w:pPr>
    </w:p>
    <w:p w14:paraId="2D03BDF3" w14:textId="5E8BCFAD" w:rsidR="00D637CD" w:rsidRPr="00E96D93" w:rsidRDefault="00D637CD" w:rsidP="003412F8">
      <w:pPr>
        <w:spacing w:after="0" w:line="276" w:lineRule="auto"/>
        <w:rPr>
          <w:rFonts w:ascii="Arial" w:hAnsi="Arial" w:cs="Arial"/>
        </w:rPr>
      </w:pPr>
      <w:r w:rsidRPr="00E96D93">
        <w:rPr>
          <w:rFonts w:ascii="Arial" w:hAnsi="Arial" w:cs="Arial"/>
        </w:rPr>
        <w:t xml:space="preserve">Appendix D outlines how </w:t>
      </w:r>
      <w:r w:rsidR="006900ED" w:rsidRPr="00413723">
        <w:rPr>
          <w:rFonts w:ascii="Arial" w:hAnsi="Arial" w:cs="Arial"/>
        </w:rPr>
        <w:t xml:space="preserve">participating </w:t>
      </w:r>
      <w:r w:rsidRPr="00E96D93">
        <w:rPr>
          <w:rFonts w:ascii="Arial" w:hAnsi="Arial" w:cs="Arial"/>
        </w:rPr>
        <w:t>organisations can demonstrate their alignment with the Queensland Child Safe Standards</w:t>
      </w:r>
      <w:r w:rsidR="002565CC" w:rsidRPr="00E96D93">
        <w:rPr>
          <w:rFonts w:ascii="Arial" w:hAnsi="Arial" w:cs="Arial"/>
        </w:rPr>
        <w:t xml:space="preserve"> (CSS)</w:t>
      </w:r>
      <w:r w:rsidRPr="00E96D93">
        <w:rPr>
          <w:rFonts w:ascii="Arial" w:hAnsi="Arial" w:cs="Arial"/>
        </w:rPr>
        <w:t>.</w:t>
      </w:r>
      <w:r w:rsidR="00804425" w:rsidRPr="00E96D93">
        <w:rPr>
          <w:rFonts w:ascii="Arial" w:hAnsi="Arial" w:cs="Arial"/>
        </w:rPr>
        <w:t xml:space="preserve"> </w:t>
      </w:r>
      <w:r w:rsidR="00DB5C8E" w:rsidRPr="00E96D93">
        <w:rPr>
          <w:rFonts w:ascii="Arial" w:hAnsi="Arial" w:cs="Arial"/>
        </w:rPr>
        <w:t>T</w:t>
      </w:r>
      <w:r w:rsidRPr="00E96D93">
        <w:rPr>
          <w:rFonts w:ascii="Arial" w:hAnsi="Arial" w:cs="Arial"/>
        </w:rPr>
        <w:t xml:space="preserve">his </w:t>
      </w:r>
      <w:r w:rsidR="001B6BE7" w:rsidRPr="00E96D93">
        <w:rPr>
          <w:rFonts w:ascii="Arial" w:hAnsi="Arial" w:cs="Arial"/>
        </w:rPr>
        <w:t xml:space="preserve">includes </w:t>
      </w:r>
      <w:r w:rsidR="0000473A" w:rsidRPr="00E96D93">
        <w:rPr>
          <w:rFonts w:ascii="Arial" w:hAnsi="Arial" w:cs="Arial"/>
        </w:rPr>
        <w:t>policy</w:t>
      </w:r>
      <w:r w:rsidRPr="00E96D93">
        <w:rPr>
          <w:rFonts w:ascii="Arial" w:hAnsi="Arial" w:cs="Arial"/>
        </w:rPr>
        <w:t xml:space="preserve"> and procedural requirements organisations </w:t>
      </w:r>
      <w:r w:rsidR="006900ED" w:rsidRPr="00413723">
        <w:rPr>
          <w:rFonts w:ascii="Arial" w:hAnsi="Arial" w:cs="Arial"/>
        </w:rPr>
        <w:t xml:space="preserve">may use </w:t>
      </w:r>
      <w:r w:rsidRPr="00413723">
        <w:rPr>
          <w:rFonts w:ascii="Arial" w:hAnsi="Arial" w:cs="Arial"/>
        </w:rPr>
        <w:t>to</w:t>
      </w:r>
      <w:r w:rsidRPr="00E96D93">
        <w:rPr>
          <w:rFonts w:ascii="Arial" w:hAnsi="Arial" w:cs="Arial"/>
        </w:rPr>
        <w:t xml:space="preserve"> demonstrate they meet the requirements of </w:t>
      </w:r>
      <w:r w:rsidR="009E0329">
        <w:rPr>
          <w:rFonts w:ascii="Arial" w:hAnsi="Arial" w:cs="Arial"/>
        </w:rPr>
        <w:t>the Human Services Quality Standards I</w:t>
      </w:r>
      <w:r w:rsidRPr="00E96D93">
        <w:rPr>
          <w:rFonts w:ascii="Arial" w:hAnsi="Arial" w:cs="Arial"/>
        </w:rPr>
        <w:t>ndicator 1.1, should they be required to do so.</w:t>
      </w:r>
    </w:p>
    <w:p w14:paraId="039AD25F" w14:textId="77777777" w:rsidR="00D637CD" w:rsidRPr="00935F6F" w:rsidRDefault="00D637CD" w:rsidP="003412F8">
      <w:pPr>
        <w:spacing w:after="0" w:line="276" w:lineRule="auto"/>
        <w:rPr>
          <w:rFonts w:ascii="Arial" w:hAnsi="Arial" w:cs="Arial"/>
          <w:sz w:val="12"/>
          <w:szCs w:val="12"/>
        </w:rPr>
      </w:pPr>
    </w:p>
    <w:p w14:paraId="0829DCAB" w14:textId="5F8F8DC7" w:rsidR="00CA501D" w:rsidRPr="00935F6F" w:rsidRDefault="00D637CD" w:rsidP="00CA501D">
      <w:pPr>
        <w:spacing w:after="0" w:line="276" w:lineRule="auto"/>
        <w:rPr>
          <w:rFonts w:ascii="Arial" w:hAnsi="Arial" w:cs="Arial"/>
          <w:sz w:val="12"/>
          <w:szCs w:val="12"/>
        </w:rPr>
      </w:pPr>
      <w:r w:rsidRPr="00E96D93">
        <w:rPr>
          <w:rFonts w:ascii="Arial" w:hAnsi="Arial" w:cs="Arial"/>
        </w:rPr>
        <w:t>Organisations that are deemed to be ch</w:t>
      </w:r>
      <w:r w:rsidR="006021EE" w:rsidRPr="00E96D93">
        <w:rPr>
          <w:rFonts w:ascii="Arial" w:hAnsi="Arial" w:cs="Arial"/>
        </w:rPr>
        <w:t>i</w:t>
      </w:r>
      <w:r w:rsidRPr="00E96D93">
        <w:rPr>
          <w:rFonts w:ascii="Arial" w:hAnsi="Arial" w:cs="Arial"/>
        </w:rPr>
        <w:t xml:space="preserve">ld safe </w:t>
      </w:r>
      <w:r w:rsidR="007A1EB4">
        <w:rPr>
          <w:rFonts w:ascii="Arial" w:hAnsi="Arial" w:cs="Arial"/>
        </w:rPr>
        <w:t xml:space="preserve">entities </w:t>
      </w:r>
      <w:r w:rsidRPr="00E96D93">
        <w:rPr>
          <w:rFonts w:ascii="Arial" w:hAnsi="Arial" w:cs="Arial"/>
        </w:rPr>
        <w:t xml:space="preserve">are required to uphold </w:t>
      </w:r>
      <w:r w:rsidR="00DB5C8E" w:rsidRPr="00E96D93">
        <w:rPr>
          <w:rFonts w:ascii="Arial" w:hAnsi="Arial" w:cs="Arial"/>
        </w:rPr>
        <w:t>the ten</w:t>
      </w:r>
      <w:r w:rsidRPr="00E96D93">
        <w:rPr>
          <w:rFonts w:ascii="Arial" w:hAnsi="Arial" w:cs="Arial"/>
        </w:rPr>
        <w:t xml:space="preserve"> Child Safe Standards and </w:t>
      </w:r>
      <w:r w:rsidR="00413723">
        <w:rPr>
          <w:rFonts w:ascii="Arial" w:hAnsi="Arial" w:cs="Arial"/>
        </w:rPr>
        <w:t xml:space="preserve">the </w:t>
      </w:r>
      <w:r w:rsidRPr="00E96D93">
        <w:rPr>
          <w:rFonts w:ascii="Arial" w:hAnsi="Arial" w:cs="Arial"/>
        </w:rPr>
        <w:t>Universal Princip</w:t>
      </w:r>
      <w:r w:rsidR="00DB5C8E" w:rsidRPr="00E96D93">
        <w:rPr>
          <w:rFonts w:ascii="Arial" w:hAnsi="Arial" w:cs="Arial"/>
        </w:rPr>
        <w:t>le</w:t>
      </w:r>
      <w:r w:rsidRPr="00E96D93">
        <w:rPr>
          <w:rFonts w:ascii="Arial" w:hAnsi="Arial" w:cs="Arial"/>
        </w:rPr>
        <w:t>.</w:t>
      </w:r>
      <w:r w:rsidR="00E43116">
        <w:rPr>
          <w:rFonts w:ascii="Arial" w:hAnsi="Arial" w:cs="Arial"/>
        </w:rPr>
        <w:t xml:space="preserve"> </w:t>
      </w:r>
      <w:r w:rsidR="00E43116">
        <w:rPr>
          <w:rFonts w:ascii="Arial" w:hAnsi="Arial" w:cs="Arial"/>
        </w:rPr>
        <w:br/>
      </w:r>
    </w:p>
    <w:p w14:paraId="6688BC5E" w14:textId="449642E4" w:rsidR="00001027" w:rsidRPr="00001027" w:rsidRDefault="00F13940" w:rsidP="00001027">
      <w:pPr>
        <w:spacing w:after="0" w:line="276" w:lineRule="auto"/>
        <w:rPr>
          <w:rFonts w:ascii="Arial" w:hAnsi="Arial" w:cs="Arial"/>
        </w:rPr>
      </w:pPr>
      <w:r w:rsidRPr="00001027">
        <w:rPr>
          <w:rFonts w:ascii="Arial" w:hAnsi="Arial" w:cs="Arial"/>
        </w:rPr>
        <w:t>Definition</w:t>
      </w:r>
      <w:r w:rsidR="00001027" w:rsidRPr="00001027">
        <w:rPr>
          <w:rFonts w:ascii="Arial" w:hAnsi="Arial" w:cs="Arial"/>
        </w:rPr>
        <w:t>s</w:t>
      </w:r>
      <w:r w:rsidR="003479CF">
        <w:rPr>
          <w:rFonts w:ascii="Arial" w:hAnsi="Arial" w:cs="Arial"/>
        </w:rPr>
        <w:t xml:space="preserve"> t</w:t>
      </w:r>
      <w:r w:rsidR="003479CF" w:rsidRPr="00001027">
        <w:rPr>
          <w:rFonts w:ascii="Arial" w:hAnsi="Arial" w:cs="Arial"/>
        </w:rPr>
        <w:t>hroughout Appendix D</w:t>
      </w:r>
      <w:r w:rsidRPr="00001027">
        <w:rPr>
          <w:rFonts w:ascii="Arial" w:hAnsi="Arial" w:cs="Arial"/>
        </w:rPr>
        <w:t xml:space="preserve">: </w:t>
      </w:r>
    </w:p>
    <w:p w14:paraId="4E34FEBC" w14:textId="207053F6" w:rsidR="00001027" w:rsidRDefault="003479CF" w:rsidP="00001027">
      <w:pPr>
        <w:pStyle w:val="ListParagraph"/>
        <w:numPr>
          <w:ilvl w:val="0"/>
          <w:numId w:val="14"/>
        </w:numPr>
        <w:spacing w:after="0" w:line="276" w:lineRule="auto"/>
        <w:rPr>
          <w:rFonts w:ascii="Arial" w:hAnsi="Arial" w:cs="Arial"/>
        </w:rPr>
      </w:pPr>
      <w:r>
        <w:rPr>
          <w:rFonts w:ascii="Arial" w:hAnsi="Arial" w:cs="Arial"/>
        </w:rPr>
        <w:t>I</w:t>
      </w:r>
      <w:r w:rsidR="00F13940" w:rsidRPr="00001027">
        <w:rPr>
          <w:rFonts w:ascii="Arial" w:hAnsi="Arial" w:cs="Arial"/>
        </w:rPr>
        <w:t>n instances where ‘Child Safe Standards’ or ‘CSS’ is referenced, the reference also encompasses the Universal Principle</w:t>
      </w:r>
      <w:r w:rsidR="000D7A09" w:rsidRPr="00001027">
        <w:rPr>
          <w:rFonts w:ascii="Arial" w:hAnsi="Arial" w:cs="Arial"/>
        </w:rPr>
        <w:t xml:space="preserve"> of cultural safety for Aboriginal and Torres Strait Islander peoples</w:t>
      </w:r>
      <w:r w:rsidR="00F13940" w:rsidRPr="00001027">
        <w:rPr>
          <w:rFonts w:ascii="Arial" w:hAnsi="Arial" w:cs="Arial"/>
        </w:rPr>
        <w:t>.</w:t>
      </w:r>
      <w:r w:rsidR="002122AD" w:rsidRPr="00001027">
        <w:rPr>
          <w:rFonts w:ascii="Arial" w:hAnsi="Arial" w:cs="Arial"/>
        </w:rPr>
        <w:t xml:space="preserve"> </w:t>
      </w:r>
    </w:p>
    <w:p w14:paraId="154D4017" w14:textId="1BB612BE" w:rsidR="00F13940" w:rsidRPr="008423B6" w:rsidRDefault="003479CF" w:rsidP="00001027">
      <w:pPr>
        <w:pStyle w:val="ListParagraph"/>
        <w:numPr>
          <w:ilvl w:val="0"/>
          <w:numId w:val="14"/>
        </w:numPr>
        <w:spacing w:after="0" w:line="276" w:lineRule="auto"/>
        <w:rPr>
          <w:rFonts w:ascii="Arial" w:hAnsi="Arial" w:cs="Arial"/>
        </w:rPr>
      </w:pPr>
      <w:r w:rsidRPr="008423B6">
        <w:rPr>
          <w:rFonts w:ascii="Arial" w:hAnsi="Arial" w:cs="Arial"/>
        </w:rPr>
        <w:t xml:space="preserve">The following terms are used </w:t>
      </w:r>
      <w:r w:rsidR="00BD7B8F" w:rsidRPr="008423B6">
        <w:rPr>
          <w:rFonts w:ascii="Arial" w:hAnsi="Arial" w:cs="Arial"/>
        </w:rPr>
        <w:t xml:space="preserve">as synonyms </w:t>
      </w:r>
      <w:r w:rsidRPr="008423B6">
        <w:rPr>
          <w:rFonts w:ascii="Arial" w:hAnsi="Arial" w:cs="Arial"/>
        </w:rPr>
        <w:t xml:space="preserve">- </w:t>
      </w:r>
      <w:r w:rsidR="00001027" w:rsidRPr="008423B6">
        <w:rPr>
          <w:rFonts w:ascii="Arial" w:hAnsi="Arial" w:cs="Arial"/>
        </w:rPr>
        <w:t>‘</w:t>
      </w:r>
      <w:r w:rsidR="00BD7B8F" w:rsidRPr="008423B6">
        <w:rPr>
          <w:rFonts w:ascii="Arial" w:hAnsi="Arial" w:cs="Arial"/>
        </w:rPr>
        <w:t>c</w:t>
      </w:r>
      <w:r w:rsidRPr="008423B6">
        <w:rPr>
          <w:rFonts w:ascii="Arial" w:hAnsi="Arial" w:cs="Arial"/>
        </w:rPr>
        <w:t>hild</w:t>
      </w:r>
      <w:r w:rsidR="00001027" w:rsidRPr="008423B6">
        <w:rPr>
          <w:rFonts w:ascii="Arial" w:hAnsi="Arial" w:cs="Arial"/>
        </w:rPr>
        <w:t xml:space="preserve"> safe organisation</w:t>
      </w:r>
      <w:r w:rsidR="00BD7B8F" w:rsidRPr="008423B6">
        <w:rPr>
          <w:rFonts w:ascii="Arial" w:hAnsi="Arial" w:cs="Arial"/>
        </w:rPr>
        <w:t>/</w:t>
      </w:r>
      <w:r w:rsidR="00001027" w:rsidRPr="008423B6">
        <w:rPr>
          <w:rFonts w:ascii="Arial" w:hAnsi="Arial" w:cs="Arial"/>
        </w:rPr>
        <w:t xml:space="preserve">s’ </w:t>
      </w:r>
      <w:r w:rsidRPr="008423B6">
        <w:rPr>
          <w:rFonts w:ascii="Arial" w:hAnsi="Arial" w:cs="Arial"/>
        </w:rPr>
        <w:t>and</w:t>
      </w:r>
      <w:r w:rsidR="00001027" w:rsidRPr="008423B6">
        <w:rPr>
          <w:rFonts w:ascii="Arial" w:hAnsi="Arial" w:cs="Arial"/>
        </w:rPr>
        <w:t xml:space="preserve"> ‘child safe </w:t>
      </w:r>
      <w:r w:rsidR="00533854" w:rsidRPr="008423B6">
        <w:rPr>
          <w:rFonts w:ascii="Arial" w:hAnsi="Arial" w:cs="Arial"/>
        </w:rPr>
        <w:t>entity</w:t>
      </w:r>
      <w:r w:rsidR="00BD7B8F" w:rsidRPr="008423B6">
        <w:rPr>
          <w:rFonts w:ascii="Arial" w:hAnsi="Arial" w:cs="Arial"/>
        </w:rPr>
        <w:t>/</w:t>
      </w:r>
      <w:proofErr w:type="spellStart"/>
      <w:r w:rsidR="00BD7B8F" w:rsidRPr="008423B6">
        <w:rPr>
          <w:rFonts w:ascii="Arial" w:hAnsi="Arial" w:cs="Arial"/>
        </w:rPr>
        <w:t>ies</w:t>
      </w:r>
      <w:proofErr w:type="spellEnd"/>
      <w:r w:rsidR="00533854" w:rsidRPr="008423B6">
        <w:rPr>
          <w:rFonts w:ascii="Arial" w:hAnsi="Arial" w:cs="Arial"/>
        </w:rPr>
        <w:t>’</w:t>
      </w:r>
      <w:r w:rsidRPr="008423B6">
        <w:rPr>
          <w:rFonts w:ascii="Arial" w:hAnsi="Arial" w:cs="Arial"/>
        </w:rPr>
        <w:t xml:space="preserve">. </w:t>
      </w:r>
    </w:p>
    <w:p w14:paraId="37F83CF5" w14:textId="77777777" w:rsidR="00443206" w:rsidRPr="00935F6F" w:rsidRDefault="00443206" w:rsidP="005B62B2">
      <w:pPr>
        <w:spacing w:after="0" w:line="276" w:lineRule="auto"/>
        <w:rPr>
          <w:rFonts w:ascii="Arial" w:hAnsi="Arial" w:cs="Arial"/>
          <w:sz w:val="16"/>
          <w:szCs w:val="16"/>
        </w:rPr>
      </w:pPr>
    </w:p>
    <w:p w14:paraId="026CBE79" w14:textId="157842E2" w:rsidR="00D637CD" w:rsidRDefault="00443206" w:rsidP="00DD76FC">
      <w:pPr>
        <w:spacing w:after="80" w:line="276" w:lineRule="auto"/>
        <w:rPr>
          <w:rFonts w:ascii="Arial" w:hAnsi="Arial" w:cs="Arial"/>
          <w:b/>
          <w:bCs/>
          <w:sz w:val="28"/>
          <w:szCs w:val="28"/>
        </w:rPr>
      </w:pPr>
      <w:r w:rsidRPr="00413723">
        <w:rPr>
          <w:rFonts w:ascii="Arial" w:hAnsi="Arial" w:cs="Arial"/>
          <w:b/>
          <w:bCs/>
          <w:sz w:val="28"/>
          <w:szCs w:val="28"/>
        </w:rPr>
        <w:t>Child Safe Standards</w:t>
      </w:r>
    </w:p>
    <w:p w14:paraId="207E6D03" w14:textId="77777777" w:rsidR="002772A2" w:rsidRDefault="00804425" w:rsidP="005B62B2">
      <w:pPr>
        <w:numPr>
          <w:ilvl w:val="0"/>
          <w:numId w:val="5"/>
        </w:numPr>
        <w:spacing w:after="0" w:line="276" w:lineRule="auto"/>
        <w:ind w:left="357" w:hanging="357"/>
        <w:rPr>
          <w:rFonts w:ascii="Arial" w:hAnsi="Arial" w:cs="Arial"/>
        </w:rPr>
      </w:pPr>
      <w:r w:rsidRPr="002772A2">
        <w:rPr>
          <w:rFonts w:ascii="Arial" w:hAnsi="Arial" w:cs="Arial"/>
          <w:u w:val="single"/>
        </w:rPr>
        <w:t>Leadership and culture</w:t>
      </w:r>
      <w:r w:rsidRPr="00E96D93">
        <w:rPr>
          <w:rFonts w:ascii="Arial" w:hAnsi="Arial" w:cs="Arial"/>
        </w:rPr>
        <w:t xml:space="preserve"> </w:t>
      </w:r>
    </w:p>
    <w:p w14:paraId="6176E671" w14:textId="62959B94" w:rsidR="00804425" w:rsidRPr="00E96D93" w:rsidRDefault="00804425" w:rsidP="00CA501D">
      <w:pPr>
        <w:spacing w:after="80" w:line="276" w:lineRule="auto"/>
        <w:ind w:left="357"/>
        <w:rPr>
          <w:rFonts w:ascii="Arial" w:hAnsi="Arial" w:cs="Arial"/>
        </w:rPr>
      </w:pPr>
      <w:r w:rsidRPr="00E96D93">
        <w:rPr>
          <w:rFonts w:ascii="Arial" w:hAnsi="Arial" w:cs="Arial"/>
        </w:rPr>
        <w:t>Child safety and wellbeing is embedded in the entity’s organisational leadership, governance and culture.</w:t>
      </w:r>
    </w:p>
    <w:p w14:paraId="630CEB92" w14:textId="77777777" w:rsidR="002772A2" w:rsidRDefault="00804425" w:rsidP="005B62B2">
      <w:pPr>
        <w:numPr>
          <w:ilvl w:val="0"/>
          <w:numId w:val="5"/>
        </w:numPr>
        <w:spacing w:after="0" w:line="276" w:lineRule="auto"/>
        <w:ind w:left="357" w:hanging="357"/>
        <w:rPr>
          <w:rFonts w:ascii="Arial" w:hAnsi="Arial" w:cs="Arial"/>
        </w:rPr>
      </w:pPr>
      <w:r w:rsidRPr="002772A2">
        <w:rPr>
          <w:rFonts w:ascii="Arial" w:hAnsi="Arial" w:cs="Arial"/>
          <w:u w:val="single"/>
        </w:rPr>
        <w:t>Voice of children</w:t>
      </w:r>
      <w:r w:rsidR="004A7F0C" w:rsidRPr="00E96D93">
        <w:rPr>
          <w:rFonts w:ascii="Arial" w:hAnsi="Arial" w:cs="Arial"/>
        </w:rPr>
        <w:t xml:space="preserve"> </w:t>
      </w:r>
    </w:p>
    <w:p w14:paraId="2786E36D" w14:textId="26F96961" w:rsidR="00D637CD" w:rsidRPr="00E96D93" w:rsidRDefault="00804425" w:rsidP="007B39B7">
      <w:pPr>
        <w:spacing w:after="80" w:line="276" w:lineRule="auto"/>
        <w:ind w:left="357"/>
        <w:rPr>
          <w:rFonts w:ascii="Arial" w:hAnsi="Arial" w:cs="Arial"/>
        </w:rPr>
      </w:pPr>
      <w:r w:rsidRPr="00E96D93">
        <w:rPr>
          <w:rFonts w:ascii="Arial" w:hAnsi="Arial" w:cs="Arial"/>
        </w:rPr>
        <w:t>Children are informed about their rights, participate in decisions affecting them and are taken seriously</w:t>
      </w:r>
      <w:r w:rsidR="00D637CD" w:rsidRPr="00E96D93">
        <w:rPr>
          <w:rFonts w:ascii="Arial" w:hAnsi="Arial" w:cs="Arial"/>
        </w:rPr>
        <w:t>.</w:t>
      </w:r>
    </w:p>
    <w:p w14:paraId="4BF58075" w14:textId="77777777" w:rsidR="002772A2" w:rsidRDefault="00804425" w:rsidP="005B62B2">
      <w:pPr>
        <w:numPr>
          <w:ilvl w:val="0"/>
          <w:numId w:val="5"/>
        </w:numPr>
        <w:spacing w:after="0" w:line="276" w:lineRule="auto"/>
        <w:ind w:left="357" w:hanging="357"/>
        <w:rPr>
          <w:rFonts w:ascii="Arial" w:hAnsi="Arial" w:cs="Arial"/>
        </w:rPr>
      </w:pPr>
      <w:r w:rsidRPr="002772A2">
        <w:rPr>
          <w:rFonts w:ascii="Arial" w:hAnsi="Arial" w:cs="Arial"/>
          <w:u w:val="single"/>
        </w:rPr>
        <w:t>Family and community</w:t>
      </w:r>
      <w:r w:rsidR="004A7F0C" w:rsidRPr="00E96D93">
        <w:rPr>
          <w:rFonts w:ascii="Arial" w:hAnsi="Arial" w:cs="Arial"/>
        </w:rPr>
        <w:t xml:space="preserve"> </w:t>
      </w:r>
    </w:p>
    <w:p w14:paraId="23A65777" w14:textId="4CD61521" w:rsidR="00804425" w:rsidRPr="00E96D93" w:rsidRDefault="00804425" w:rsidP="007B39B7">
      <w:pPr>
        <w:spacing w:after="80" w:line="276" w:lineRule="auto"/>
        <w:ind w:left="357"/>
        <w:rPr>
          <w:rFonts w:ascii="Arial" w:hAnsi="Arial" w:cs="Arial"/>
        </w:rPr>
      </w:pPr>
      <w:r w:rsidRPr="00E96D93">
        <w:rPr>
          <w:rFonts w:ascii="Arial" w:hAnsi="Arial" w:cs="Arial"/>
        </w:rPr>
        <w:t>Families and communities are informed and involved in promoting child safety and wellbeing.</w:t>
      </w:r>
    </w:p>
    <w:p w14:paraId="0F97DE75" w14:textId="77777777" w:rsidR="002772A2" w:rsidRDefault="00804425" w:rsidP="005B62B2">
      <w:pPr>
        <w:numPr>
          <w:ilvl w:val="0"/>
          <w:numId w:val="5"/>
        </w:numPr>
        <w:spacing w:after="0" w:line="276" w:lineRule="auto"/>
        <w:ind w:left="357" w:hanging="357"/>
        <w:rPr>
          <w:rFonts w:ascii="Arial" w:hAnsi="Arial" w:cs="Arial"/>
        </w:rPr>
      </w:pPr>
      <w:r w:rsidRPr="002772A2">
        <w:rPr>
          <w:rFonts w:ascii="Arial" w:hAnsi="Arial" w:cs="Arial"/>
          <w:u w:val="single"/>
        </w:rPr>
        <w:t>Equity and diversity</w:t>
      </w:r>
      <w:r w:rsidRPr="00E96D93">
        <w:rPr>
          <w:rFonts w:ascii="Arial" w:hAnsi="Arial" w:cs="Arial"/>
        </w:rPr>
        <w:t xml:space="preserve"> </w:t>
      </w:r>
    </w:p>
    <w:p w14:paraId="31A2AD9F" w14:textId="11D410DE" w:rsidR="00804425" w:rsidRPr="00E96D93" w:rsidRDefault="00804425" w:rsidP="007B39B7">
      <w:pPr>
        <w:spacing w:after="80" w:line="276" w:lineRule="auto"/>
        <w:ind w:left="357"/>
        <w:rPr>
          <w:rFonts w:ascii="Arial" w:hAnsi="Arial" w:cs="Arial"/>
        </w:rPr>
      </w:pPr>
      <w:r w:rsidRPr="00E96D93">
        <w:rPr>
          <w:rFonts w:ascii="Arial" w:hAnsi="Arial" w:cs="Arial"/>
        </w:rPr>
        <w:t>Equity is upheld and diverse needs respected in policy and practice</w:t>
      </w:r>
      <w:r w:rsidR="00443206" w:rsidRPr="00E96D93">
        <w:rPr>
          <w:rFonts w:ascii="Arial" w:hAnsi="Arial" w:cs="Arial"/>
        </w:rPr>
        <w:t>.</w:t>
      </w:r>
    </w:p>
    <w:p w14:paraId="37FE44EF" w14:textId="77777777" w:rsidR="002772A2" w:rsidRDefault="00804425" w:rsidP="005B62B2">
      <w:pPr>
        <w:numPr>
          <w:ilvl w:val="0"/>
          <w:numId w:val="5"/>
        </w:numPr>
        <w:spacing w:after="0" w:line="276" w:lineRule="auto"/>
        <w:ind w:left="357" w:hanging="357"/>
        <w:rPr>
          <w:rFonts w:ascii="Arial" w:hAnsi="Arial" w:cs="Arial"/>
        </w:rPr>
      </w:pPr>
      <w:r w:rsidRPr="002772A2">
        <w:rPr>
          <w:rFonts w:ascii="Arial" w:hAnsi="Arial" w:cs="Arial"/>
          <w:u w:val="single"/>
        </w:rPr>
        <w:t xml:space="preserve">People </w:t>
      </w:r>
    </w:p>
    <w:p w14:paraId="425920CC" w14:textId="01B280A7" w:rsidR="00804425" w:rsidRPr="00E96D93" w:rsidRDefault="00804425" w:rsidP="007B39B7">
      <w:pPr>
        <w:spacing w:after="80" w:line="276" w:lineRule="auto"/>
        <w:ind w:left="357"/>
        <w:rPr>
          <w:rFonts w:ascii="Arial" w:hAnsi="Arial" w:cs="Arial"/>
        </w:rPr>
      </w:pPr>
      <w:r w:rsidRPr="00E96D93">
        <w:rPr>
          <w:rFonts w:ascii="Arial" w:hAnsi="Arial" w:cs="Arial"/>
        </w:rPr>
        <w:t>People working with children are suitable and supported to reflect child safety and wellbeing values in practice</w:t>
      </w:r>
      <w:r w:rsidR="00443206" w:rsidRPr="00E96D93">
        <w:rPr>
          <w:rFonts w:ascii="Arial" w:hAnsi="Arial" w:cs="Arial"/>
        </w:rPr>
        <w:t>.</w:t>
      </w:r>
    </w:p>
    <w:p w14:paraId="6850CB79" w14:textId="77777777" w:rsidR="002772A2" w:rsidRDefault="00804425" w:rsidP="005B62B2">
      <w:pPr>
        <w:numPr>
          <w:ilvl w:val="0"/>
          <w:numId w:val="5"/>
        </w:numPr>
        <w:spacing w:after="0" w:line="276" w:lineRule="auto"/>
        <w:ind w:left="357" w:hanging="357"/>
        <w:rPr>
          <w:rFonts w:ascii="Arial" w:hAnsi="Arial" w:cs="Arial"/>
        </w:rPr>
      </w:pPr>
      <w:r w:rsidRPr="002772A2">
        <w:rPr>
          <w:rFonts w:ascii="Arial" w:hAnsi="Arial" w:cs="Arial"/>
          <w:u w:val="single"/>
        </w:rPr>
        <w:t>Complaints management</w:t>
      </w:r>
      <w:r w:rsidR="004A7F0C" w:rsidRPr="00E96D93">
        <w:rPr>
          <w:rFonts w:ascii="Arial" w:hAnsi="Arial" w:cs="Arial"/>
        </w:rPr>
        <w:t xml:space="preserve"> </w:t>
      </w:r>
    </w:p>
    <w:p w14:paraId="23F364B0" w14:textId="7DF63D0F" w:rsidR="00D637CD" w:rsidRPr="00E96D93" w:rsidRDefault="00804425" w:rsidP="007B39B7">
      <w:pPr>
        <w:spacing w:after="80" w:line="276" w:lineRule="auto"/>
        <w:ind w:left="357"/>
        <w:rPr>
          <w:rFonts w:ascii="Arial" w:hAnsi="Arial" w:cs="Arial"/>
        </w:rPr>
      </w:pPr>
      <w:r w:rsidRPr="00E96D93">
        <w:rPr>
          <w:rFonts w:ascii="Arial" w:hAnsi="Arial" w:cs="Arial"/>
        </w:rPr>
        <w:t xml:space="preserve">Processes to respond to complaints and concerns are child focused </w:t>
      </w:r>
    </w:p>
    <w:p w14:paraId="25FD4000" w14:textId="77777777" w:rsidR="002772A2" w:rsidRDefault="00804425" w:rsidP="005B62B2">
      <w:pPr>
        <w:numPr>
          <w:ilvl w:val="0"/>
          <w:numId w:val="5"/>
        </w:numPr>
        <w:spacing w:after="0" w:line="276" w:lineRule="auto"/>
        <w:ind w:left="357" w:hanging="357"/>
        <w:rPr>
          <w:rFonts w:ascii="Arial" w:hAnsi="Arial" w:cs="Arial"/>
        </w:rPr>
      </w:pPr>
      <w:r w:rsidRPr="002772A2">
        <w:rPr>
          <w:rFonts w:ascii="Arial" w:hAnsi="Arial" w:cs="Arial"/>
          <w:u w:val="single"/>
        </w:rPr>
        <w:t>Knowledge and skills</w:t>
      </w:r>
      <w:r w:rsidR="004A7F0C" w:rsidRPr="00E96D93">
        <w:rPr>
          <w:rFonts w:ascii="Arial" w:hAnsi="Arial" w:cs="Arial"/>
        </w:rPr>
        <w:t xml:space="preserve"> </w:t>
      </w:r>
    </w:p>
    <w:p w14:paraId="70580A6A" w14:textId="5F19785D" w:rsidR="00804425" w:rsidRPr="00E96D93" w:rsidRDefault="00804425" w:rsidP="007B39B7">
      <w:pPr>
        <w:spacing w:after="80" w:line="276" w:lineRule="auto"/>
        <w:ind w:left="357"/>
        <w:rPr>
          <w:rFonts w:ascii="Arial" w:hAnsi="Arial" w:cs="Arial"/>
        </w:rPr>
      </w:pPr>
      <w:r w:rsidRPr="00E96D93">
        <w:rPr>
          <w:rFonts w:ascii="Arial" w:hAnsi="Arial" w:cs="Arial"/>
        </w:rPr>
        <w:t xml:space="preserve">Staff and volunteers of the entity are equipped with the knowledge, skills, and awareness to keep children safe through ongoing education and training </w:t>
      </w:r>
    </w:p>
    <w:p w14:paraId="101426C1" w14:textId="77777777" w:rsidR="002772A2" w:rsidRDefault="00804425" w:rsidP="005B62B2">
      <w:pPr>
        <w:pStyle w:val="ListParagraph"/>
        <w:numPr>
          <w:ilvl w:val="0"/>
          <w:numId w:val="5"/>
        </w:numPr>
        <w:spacing w:after="0" w:line="276" w:lineRule="auto"/>
        <w:ind w:left="357" w:hanging="357"/>
        <w:rPr>
          <w:rFonts w:ascii="Arial" w:hAnsi="Arial" w:cs="Arial"/>
        </w:rPr>
      </w:pPr>
      <w:r w:rsidRPr="002772A2">
        <w:rPr>
          <w:rFonts w:ascii="Arial" w:hAnsi="Arial" w:cs="Arial"/>
          <w:u w:val="single"/>
        </w:rPr>
        <w:t>Physical and online environments</w:t>
      </w:r>
      <w:r w:rsidR="004A7F0C" w:rsidRPr="00E96D93">
        <w:rPr>
          <w:rFonts w:ascii="Arial" w:hAnsi="Arial" w:cs="Arial"/>
        </w:rPr>
        <w:t xml:space="preserve"> </w:t>
      </w:r>
    </w:p>
    <w:p w14:paraId="55631E79" w14:textId="57667144" w:rsidR="00804425" w:rsidRPr="00E96D93" w:rsidRDefault="00804425" w:rsidP="007B39B7">
      <w:pPr>
        <w:pStyle w:val="ListParagraph"/>
        <w:spacing w:after="80" w:line="276" w:lineRule="auto"/>
        <w:ind w:left="357"/>
        <w:rPr>
          <w:rFonts w:ascii="Arial" w:hAnsi="Arial" w:cs="Arial"/>
        </w:rPr>
      </w:pPr>
      <w:r w:rsidRPr="00E96D93">
        <w:rPr>
          <w:rFonts w:ascii="Arial" w:hAnsi="Arial" w:cs="Arial"/>
        </w:rPr>
        <w:t>Physical and online environments promote safety and wellbeing and minimise the opportunity for children to be harmed</w:t>
      </w:r>
      <w:r w:rsidR="00443206" w:rsidRPr="00E96D93">
        <w:rPr>
          <w:rFonts w:ascii="Arial" w:hAnsi="Arial" w:cs="Arial"/>
        </w:rPr>
        <w:t>.</w:t>
      </w:r>
    </w:p>
    <w:p w14:paraId="569F3C15" w14:textId="77777777" w:rsidR="002772A2" w:rsidRDefault="00804425" w:rsidP="005B62B2">
      <w:pPr>
        <w:numPr>
          <w:ilvl w:val="0"/>
          <w:numId w:val="5"/>
        </w:numPr>
        <w:spacing w:after="0" w:line="276" w:lineRule="auto"/>
        <w:ind w:left="357" w:hanging="357"/>
        <w:rPr>
          <w:rFonts w:ascii="Arial" w:hAnsi="Arial" w:cs="Arial"/>
        </w:rPr>
      </w:pPr>
      <w:r w:rsidRPr="002772A2">
        <w:rPr>
          <w:rFonts w:ascii="Arial" w:hAnsi="Arial" w:cs="Arial"/>
          <w:u w:val="single"/>
        </w:rPr>
        <w:t>Continuous improvement</w:t>
      </w:r>
      <w:r w:rsidR="004A7F0C" w:rsidRPr="00E96D93">
        <w:rPr>
          <w:rFonts w:ascii="Arial" w:hAnsi="Arial" w:cs="Arial"/>
        </w:rPr>
        <w:t xml:space="preserve"> </w:t>
      </w:r>
    </w:p>
    <w:p w14:paraId="11E7EC5B" w14:textId="620AE27A" w:rsidR="00804425" w:rsidRPr="00E96D93" w:rsidRDefault="00804425" w:rsidP="007B39B7">
      <w:pPr>
        <w:spacing w:after="80" w:line="276" w:lineRule="auto"/>
        <w:ind w:left="357"/>
        <w:rPr>
          <w:rFonts w:ascii="Arial" w:hAnsi="Arial" w:cs="Arial"/>
        </w:rPr>
      </w:pPr>
      <w:r w:rsidRPr="00E96D93">
        <w:rPr>
          <w:rFonts w:ascii="Arial" w:hAnsi="Arial" w:cs="Arial"/>
        </w:rPr>
        <w:t>Implementation of the Child Safe Standards is regularly reviewed and improved</w:t>
      </w:r>
      <w:r w:rsidR="00443206" w:rsidRPr="00E96D93">
        <w:rPr>
          <w:rFonts w:ascii="Arial" w:hAnsi="Arial" w:cs="Arial"/>
        </w:rPr>
        <w:t>.</w:t>
      </w:r>
    </w:p>
    <w:p w14:paraId="548813CD" w14:textId="77777777" w:rsidR="002772A2" w:rsidRDefault="00804425" w:rsidP="005B62B2">
      <w:pPr>
        <w:numPr>
          <w:ilvl w:val="0"/>
          <w:numId w:val="5"/>
        </w:numPr>
        <w:spacing w:after="0" w:line="276" w:lineRule="auto"/>
        <w:ind w:left="357" w:hanging="357"/>
        <w:rPr>
          <w:rFonts w:ascii="Arial" w:hAnsi="Arial" w:cs="Arial"/>
        </w:rPr>
      </w:pPr>
      <w:r w:rsidRPr="002772A2">
        <w:rPr>
          <w:rFonts w:ascii="Arial" w:hAnsi="Arial" w:cs="Arial"/>
          <w:u w:val="single"/>
        </w:rPr>
        <w:t>Policy and procedures</w:t>
      </w:r>
      <w:r w:rsidR="004A7F0C" w:rsidRPr="00E96D93">
        <w:rPr>
          <w:rFonts w:ascii="Arial" w:hAnsi="Arial" w:cs="Arial"/>
        </w:rPr>
        <w:t xml:space="preserve"> </w:t>
      </w:r>
    </w:p>
    <w:p w14:paraId="0F3429DD" w14:textId="647DD6CD" w:rsidR="00785809" w:rsidRDefault="00804425" w:rsidP="003479CF">
      <w:pPr>
        <w:spacing w:after="0" w:line="276" w:lineRule="auto"/>
        <w:ind w:left="357"/>
        <w:rPr>
          <w:rFonts w:ascii="Arial" w:hAnsi="Arial" w:cs="Arial"/>
        </w:rPr>
      </w:pPr>
      <w:r w:rsidRPr="00E96D93">
        <w:rPr>
          <w:rFonts w:ascii="Arial" w:hAnsi="Arial" w:cs="Arial"/>
        </w:rPr>
        <w:t>Policies and procedures document how the entity is safe for children</w:t>
      </w:r>
      <w:r w:rsidR="00443206" w:rsidRPr="00E96D93">
        <w:rPr>
          <w:rFonts w:ascii="Arial" w:hAnsi="Arial" w:cs="Arial"/>
        </w:rPr>
        <w:t>.</w:t>
      </w:r>
    </w:p>
    <w:p w14:paraId="494C7EDB" w14:textId="58C9B68B" w:rsidR="00785809" w:rsidRDefault="00785809" w:rsidP="00785809">
      <w:pPr>
        <w:spacing w:after="80" w:line="276" w:lineRule="auto"/>
        <w:rPr>
          <w:rFonts w:ascii="Arial" w:hAnsi="Arial" w:cs="Arial"/>
          <w:b/>
          <w:bCs/>
          <w:sz w:val="28"/>
          <w:szCs w:val="28"/>
        </w:rPr>
      </w:pPr>
      <w:r>
        <w:rPr>
          <w:rFonts w:ascii="Arial" w:hAnsi="Arial" w:cs="Arial"/>
          <w:b/>
          <w:bCs/>
          <w:sz w:val="28"/>
          <w:szCs w:val="28"/>
        </w:rPr>
        <w:lastRenderedPageBreak/>
        <w:t>Universal Principle</w:t>
      </w:r>
    </w:p>
    <w:p w14:paraId="34C13306" w14:textId="0A78FEEC" w:rsidR="009A5849" w:rsidRDefault="002565CC" w:rsidP="00DC3D56">
      <w:pPr>
        <w:spacing w:after="0" w:line="276" w:lineRule="auto"/>
        <w:rPr>
          <w:rFonts w:ascii="Arial" w:hAnsi="Arial" w:cs="Arial"/>
        </w:rPr>
      </w:pPr>
      <w:r w:rsidRPr="00E96D93">
        <w:rPr>
          <w:rFonts w:ascii="Arial" w:hAnsi="Arial" w:cs="Arial"/>
        </w:rPr>
        <w:t xml:space="preserve">Queensland </w:t>
      </w:r>
      <w:r w:rsidR="00DB5C8E" w:rsidRPr="00E96D93">
        <w:rPr>
          <w:rFonts w:ascii="Arial" w:hAnsi="Arial" w:cs="Arial"/>
        </w:rPr>
        <w:t>c</w:t>
      </w:r>
      <w:r w:rsidRPr="00E96D93">
        <w:rPr>
          <w:rFonts w:ascii="Arial" w:hAnsi="Arial" w:cs="Arial"/>
        </w:rPr>
        <w:t xml:space="preserve">hild </w:t>
      </w:r>
      <w:r w:rsidR="00DB5C8E" w:rsidRPr="00E96D93">
        <w:rPr>
          <w:rFonts w:ascii="Arial" w:hAnsi="Arial" w:cs="Arial"/>
        </w:rPr>
        <w:t>s</w:t>
      </w:r>
      <w:r w:rsidRPr="00E96D93">
        <w:rPr>
          <w:rFonts w:ascii="Arial" w:hAnsi="Arial" w:cs="Arial"/>
        </w:rPr>
        <w:t xml:space="preserve">afe </w:t>
      </w:r>
      <w:r w:rsidR="00DB5C8E" w:rsidRPr="00E96D93">
        <w:rPr>
          <w:rFonts w:ascii="Arial" w:hAnsi="Arial" w:cs="Arial"/>
        </w:rPr>
        <w:t>o</w:t>
      </w:r>
      <w:r w:rsidRPr="00E96D93">
        <w:rPr>
          <w:rFonts w:ascii="Arial" w:hAnsi="Arial" w:cs="Arial"/>
        </w:rPr>
        <w:t>rganisations will also be required to evidence they provide an environment that ensures the cultural safety of Aboriginal and Torres Strait Islander children</w:t>
      </w:r>
      <w:r w:rsidR="009E0329">
        <w:rPr>
          <w:rFonts w:ascii="Arial" w:hAnsi="Arial" w:cs="Arial"/>
        </w:rPr>
        <w:t xml:space="preserve">, as outlined in </w:t>
      </w:r>
      <w:r w:rsidRPr="00E96D93">
        <w:rPr>
          <w:rFonts w:ascii="Arial" w:hAnsi="Arial" w:cs="Arial"/>
        </w:rPr>
        <w:t>the Universal Principle.</w:t>
      </w:r>
      <w:r w:rsidR="00E96D93">
        <w:rPr>
          <w:rFonts w:ascii="Arial" w:hAnsi="Arial" w:cs="Arial"/>
        </w:rPr>
        <w:t xml:space="preserve"> </w:t>
      </w:r>
      <w:r w:rsidRPr="00E96D93">
        <w:rPr>
          <w:rFonts w:ascii="Arial" w:hAnsi="Arial" w:cs="Arial"/>
        </w:rPr>
        <w:t xml:space="preserve">The Universal Principle needs to be embedded throughout an organisation and should </w:t>
      </w:r>
      <w:r w:rsidR="001F6CA4">
        <w:rPr>
          <w:rFonts w:ascii="Arial" w:hAnsi="Arial" w:cs="Arial"/>
        </w:rPr>
        <w:t xml:space="preserve">also </w:t>
      </w:r>
      <w:r w:rsidRPr="00E96D93">
        <w:rPr>
          <w:rFonts w:ascii="Arial" w:hAnsi="Arial" w:cs="Arial"/>
        </w:rPr>
        <w:t xml:space="preserve">be evidenced </w:t>
      </w:r>
      <w:r w:rsidR="00F83046">
        <w:rPr>
          <w:rFonts w:ascii="Arial" w:hAnsi="Arial" w:cs="Arial"/>
        </w:rPr>
        <w:t>throughout</w:t>
      </w:r>
      <w:r w:rsidRPr="00E96D93">
        <w:rPr>
          <w:rFonts w:ascii="Arial" w:hAnsi="Arial" w:cs="Arial"/>
        </w:rPr>
        <w:t xml:space="preserve"> the </w:t>
      </w:r>
      <w:r w:rsidR="00DB5C8E" w:rsidRPr="00E96D93">
        <w:rPr>
          <w:rFonts w:ascii="Arial" w:hAnsi="Arial" w:cs="Arial"/>
        </w:rPr>
        <w:t>ten</w:t>
      </w:r>
      <w:r w:rsidRPr="00E96D93">
        <w:rPr>
          <w:rFonts w:ascii="Arial" w:hAnsi="Arial" w:cs="Arial"/>
        </w:rPr>
        <w:t xml:space="preserve"> </w:t>
      </w:r>
      <w:r w:rsidR="001F6CA4">
        <w:rPr>
          <w:rFonts w:ascii="Arial" w:hAnsi="Arial" w:cs="Arial"/>
        </w:rPr>
        <w:t>CSS</w:t>
      </w:r>
      <w:r w:rsidRPr="00E96D93">
        <w:rPr>
          <w:rFonts w:ascii="Arial" w:hAnsi="Arial" w:cs="Arial"/>
        </w:rPr>
        <w:t>.</w:t>
      </w:r>
    </w:p>
    <w:p w14:paraId="76F72282" w14:textId="77777777" w:rsidR="0014139F" w:rsidRDefault="0014139F" w:rsidP="00DC3D56">
      <w:pPr>
        <w:spacing w:after="0" w:line="276" w:lineRule="auto"/>
        <w:rPr>
          <w:rFonts w:ascii="Arial" w:hAnsi="Arial" w:cs="Arial"/>
        </w:rPr>
      </w:pPr>
    </w:p>
    <w:p w14:paraId="781FFB81" w14:textId="4C4C39C8" w:rsidR="0014139F" w:rsidRDefault="0014139F" w:rsidP="00DC3D56">
      <w:pPr>
        <w:spacing w:after="0" w:line="276" w:lineRule="auto"/>
        <w:rPr>
          <w:rFonts w:ascii="Arial" w:hAnsi="Arial" w:cs="Arial"/>
        </w:rPr>
      </w:pPr>
      <w:r>
        <w:rPr>
          <w:rFonts w:ascii="Arial" w:hAnsi="Arial" w:cs="Arial"/>
        </w:rPr>
        <w:t xml:space="preserve">While </w:t>
      </w:r>
      <w:r w:rsidR="00871BD6">
        <w:rPr>
          <w:rFonts w:ascii="Arial" w:hAnsi="Arial" w:cs="Arial"/>
        </w:rPr>
        <w:t>cultural safety indicators are incorporated into the Standards</w:t>
      </w:r>
      <w:r w:rsidR="00DE574E">
        <w:rPr>
          <w:rFonts w:ascii="Arial" w:hAnsi="Arial" w:cs="Arial"/>
        </w:rPr>
        <w:t xml:space="preserve"> </w:t>
      </w:r>
      <w:r w:rsidR="00DE574E" w:rsidRPr="009A1F01">
        <w:rPr>
          <w:rFonts w:ascii="Arial" w:hAnsi="Arial" w:cs="Arial"/>
        </w:rPr>
        <w:t>(cross reference to table below)</w:t>
      </w:r>
      <w:r w:rsidR="00BC5DF4" w:rsidRPr="009A1F01">
        <w:rPr>
          <w:rFonts w:ascii="Arial" w:hAnsi="Arial" w:cs="Arial"/>
        </w:rPr>
        <w:t xml:space="preserve">, </w:t>
      </w:r>
      <w:r w:rsidR="009D3D02" w:rsidRPr="009A1F01">
        <w:rPr>
          <w:rFonts w:ascii="Arial" w:hAnsi="Arial" w:cs="Arial"/>
        </w:rPr>
        <w:t xml:space="preserve">evidence of </w:t>
      </w:r>
      <w:r w:rsidR="00343E37" w:rsidRPr="009A1F01">
        <w:rPr>
          <w:rFonts w:ascii="Arial" w:hAnsi="Arial" w:cs="Arial"/>
        </w:rPr>
        <w:t>consideration</w:t>
      </w:r>
      <w:r w:rsidR="00D67335" w:rsidRPr="009A1F01">
        <w:rPr>
          <w:rFonts w:ascii="Arial" w:hAnsi="Arial" w:cs="Arial"/>
        </w:rPr>
        <w:t xml:space="preserve"> to</w:t>
      </w:r>
      <w:r w:rsidR="00343E37" w:rsidRPr="009A1F01">
        <w:rPr>
          <w:rFonts w:ascii="Arial" w:hAnsi="Arial" w:cs="Arial"/>
        </w:rPr>
        <w:t xml:space="preserve"> the following</w:t>
      </w:r>
      <w:r w:rsidR="00D00AF4" w:rsidRPr="009A1F01">
        <w:rPr>
          <w:rFonts w:ascii="Arial" w:hAnsi="Arial" w:cs="Arial"/>
        </w:rPr>
        <w:t xml:space="preserve"> would show engagem</w:t>
      </w:r>
      <w:r w:rsidR="00D00AF4">
        <w:rPr>
          <w:rFonts w:ascii="Arial" w:hAnsi="Arial" w:cs="Arial"/>
        </w:rPr>
        <w:t>ent with the Universal Principle:</w:t>
      </w:r>
    </w:p>
    <w:p w14:paraId="214CC436" w14:textId="6B2817C7" w:rsidR="00D00AF4" w:rsidRDefault="00343E37" w:rsidP="00343E37">
      <w:pPr>
        <w:pStyle w:val="ListParagraph"/>
        <w:numPr>
          <w:ilvl w:val="0"/>
          <w:numId w:val="13"/>
        </w:numPr>
        <w:spacing w:after="0" w:line="276" w:lineRule="auto"/>
        <w:rPr>
          <w:rFonts w:ascii="Arial" w:hAnsi="Arial" w:cs="Arial"/>
        </w:rPr>
      </w:pPr>
      <w:r w:rsidRPr="00343E37">
        <w:rPr>
          <w:rFonts w:ascii="Arial" w:hAnsi="Arial" w:cs="Arial"/>
        </w:rPr>
        <w:t>Racism is called out and addressed properly, respectfully and completely, and there are policies in place to ensure the organisation is accountable for racism and discrimination.</w:t>
      </w:r>
    </w:p>
    <w:p w14:paraId="140DEE80" w14:textId="43E79410" w:rsidR="00343E37" w:rsidRDefault="0016022F" w:rsidP="00343E37">
      <w:pPr>
        <w:pStyle w:val="ListParagraph"/>
        <w:numPr>
          <w:ilvl w:val="0"/>
          <w:numId w:val="13"/>
        </w:numPr>
        <w:spacing w:after="0" w:line="276" w:lineRule="auto"/>
        <w:rPr>
          <w:rFonts w:ascii="Arial" w:hAnsi="Arial" w:cs="Arial"/>
        </w:rPr>
      </w:pPr>
      <w:r w:rsidRPr="0016022F">
        <w:rPr>
          <w:rFonts w:ascii="Arial" w:hAnsi="Arial" w:cs="Arial"/>
        </w:rPr>
        <w:t>Aboriginal and Torres Strait Islander peoples define and measure cultural safety.</w:t>
      </w:r>
    </w:p>
    <w:p w14:paraId="35C0A9B2" w14:textId="29794997" w:rsidR="0016022F" w:rsidRDefault="0016022F" w:rsidP="00343E37">
      <w:pPr>
        <w:pStyle w:val="ListParagraph"/>
        <w:numPr>
          <w:ilvl w:val="0"/>
          <w:numId w:val="13"/>
        </w:numPr>
        <w:spacing w:after="0" w:line="276" w:lineRule="auto"/>
        <w:rPr>
          <w:rFonts w:ascii="Arial" w:hAnsi="Arial" w:cs="Arial"/>
        </w:rPr>
      </w:pPr>
      <w:r w:rsidRPr="0016022F">
        <w:rPr>
          <w:rFonts w:ascii="Arial" w:hAnsi="Arial" w:cs="Arial"/>
        </w:rPr>
        <w:t>Aboriginal and Torres Strait Islander peoples – including staff and stakeholders – have a voice and decision-making powers about issues that affect them, acknowledging that First Nations peoples and communities know what is best for them and their children</w:t>
      </w:r>
      <w:r>
        <w:rPr>
          <w:rFonts w:ascii="Arial" w:hAnsi="Arial" w:cs="Arial"/>
        </w:rPr>
        <w:t>.</w:t>
      </w:r>
    </w:p>
    <w:p w14:paraId="17CEDB0F" w14:textId="6B83D316" w:rsidR="0016022F" w:rsidRDefault="00A84DC2" w:rsidP="00343E37">
      <w:pPr>
        <w:pStyle w:val="ListParagraph"/>
        <w:numPr>
          <w:ilvl w:val="0"/>
          <w:numId w:val="13"/>
        </w:numPr>
        <w:spacing w:after="0" w:line="276" w:lineRule="auto"/>
        <w:rPr>
          <w:rFonts w:ascii="Arial" w:hAnsi="Arial" w:cs="Arial"/>
        </w:rPr>
      </w:pPr>
      <w:r w:rsidRPr="00A84DC2">
        <w:rPr>
          <w:rFonts w:ascii="Arial" w:hAnsi="Arial" w:cs="Arial"/>
        </w:rPr>
        <w:t>Individuals develop the knowledge, skills and attitudes to recognise and address biases, stereotypes and tendencies towards racism and discrimination</w:t>
      </w:r>
      <w:r>
        <w:rPr>
          <w:rFonts w:ascii="Arial" w:hAnsi="Arial" w:cs="Arial"/>
        </w:rPr>
        <w:t>.</w:t>
      </w:r>
    </w:p>
    <w:p w14:paraId="7563FC37" w14:textId="6735C851" w:rsidR="00A84DC2" w:rsidRDefault="00A84DC2" w:rsidP="00343E37">
      <w:pPr>
        <w:pStyle w:val="ListParagraph"/>
        <w:numPr>
          <w:ilvl w:val="0"/>
          <w:numId w:val="13"/>
        </w:numPr>
        <w:spacing w:after="0" w:line="276" w:lineRule="auto"/>
        <w:rPr>
          <w:rFonts w:ascii="Arial" w:hAnsi="Arial" w:cs="Arial"/>
        </w:rPr>
      </w:pPr>
      <w:r w:rsidRPr="00A84DC2">
        <w:rPr>
          <w:rFonts w:ascii="Arial" w:hAnsi="Arial" w:cs="Arial"/>
        </w:rPr>
        <w:t>Organisations and systems are transformed so they empower Aboriginal and Torres Strait Islander peoples, cultural values, traditions and identities</w:t>
      </w:r>
      <w:r>
        <w:rPr>
          <w:rFonts w:ascii="Arial" w:hAnsi="Arial" w:cs="Arial"/>
        </w:rPr>
        <w:t>.</w:t>
      </w:r>
    </w:p>
    <w:p w14:paraId="19359C46" w14:textId="148D73D6" w:rsidR="00A84DC2" w:rsidRDefault="00B40ADA" w:rsidP="00343E37">
      <w:pPr>
        <w:pStyle w:val="ListParagraph"/>
        <w:numPr>
          <w:ilvl w:val="0"/>
          <w:numId w:val="13"/>
        </w:numPr>
        <w:spacing w:after="0" w:line="276" w:lineRule="auto"/>
        <w:rPr>
          <w:rFonts w:ascii="Arial" w:hAnsi="Arial" w:cs="Arial"/>
        </w:rPr>
      </w:pPr>
      <w:r w:rsidRPr="00B40ADA">
        <w:rPr>
          <w:rFonts w:ascii="Arial" w:hAnsi="Arial" w:cs="Arial"/>
        </w:rPr>
        <w:t>Aboriginal and Torres Strait Islander children and families feel a sense of belonging, dignity and justice</w:t>
      </w:r>
      <w:r>
        <w:rPr>
          <w:rFonts w:ascii="Arial" w:hAnsi="Arial" w:cs="Arial"/>
        </w:rPr>
        <w:t>.</w:t>
      </w:r>
    </w:p>
    <w:p w14:paraId="04CE5E6D" w14:textId="7460F3B3" w:rsidR="00B40ADA" w:rsidRDefault="00B40ADA" w:rsidP="00343E37">
      <w:pPr>
        <w:pStyle w:val="ListParagraph"/>
        <w:numPr>
          <w:ilvl w:val="0"/>
          <w:numId w:val="13"/>
        </w:numPr>
        <w:spacing w:after="0" w:line="276" w:lineRule="auto"/>
        <w:rPr>
          <w:rFonts w:ascii="Arial" w:hAnsi="Arial" w:cs="Arial"/>
        </w:rPr>
      </w:pPr>
      <w:r w:rsidRPr="00B40ADA">
        <w:rPr>
          <w:rFonts w:ascii="Arial" w:hAnsi="Arial" w:cs="Arial"/>
        </w:rPr>
        <w:t>There is clear leadership, governance and culture that prioritises cultural safety</w:t>
      </w:r>
      <w:r>
        <w:rPr>
          <w:rFonts w:ascii="Arial" w:hAnsi="Arial" w:cs="Arial"/>
        </w:rPr>
        <w:t>.</w:t>
      </w:r>
    </w:p>
    <w:p w14:paraId="4E9BE3A7" w14:textId="23D1A620" w:rsidR="00B40ADA" w:rsidRDefault="00B40ADA" w:rsidP="00343E37">
      <w:pPr>
        <w:pStyle w:val="ListParagraph"/>
        <w:numPr>
          <w:ilvl w:val="0"/>
          <w:numId w:val="13"/>
        </w:numPr>
        <w:spacing w:after="0" w:line="276" w:lineRule="auto"/>
        <w:rPr>
          <w:rFonts w:ascii="Arial" w:hAnsi="Arial" w:cs="Arial"/>
        </w:rPr>
      </w:pPr>
      <w:r w:rsidRPr="00B40ADA">
        <w:rPr>
          <w:rFonts w:ascii="Arial" w:hAnsi="Arial" w:cs="Arial"/>
        </w:rPr>
        <w:t>First Nations communities, Elders and leaders are engaged regularly and meaningfully to ensure policies are culturally appropriate, responsive, and safe</w:t>
      </w:r>
      <w:r>
        <w:rPr>
          <w:rFonts w:ascii="Arial" w:hAnsi="Arial" w:cs="Arial"/>
        </w:rPr>
        <w:t>.</w:t>
      </w:r>
    </w:p>
    <w:p w14:paraId="0601A962" w14:textId="051BB10D" w:rsidR="00B40ADA" w:rsidRPr="009A1F01" w:rsidRDefault="00D67335" w:rsidP="009A1F01">
      <w:pPr>
        <w:pStyle w:val="ListParagraph"/>
        <w:numPr>
          <w:ilvl w:val="0"/>
          <w:numId w:val="13"/>
        </w:numPr>
        <w:spacing w:after="0" w:line="276" w:lineRule="auto"/>
        <w:rPr>
          <w:rFonts w:ascii="Arial" w:hAnsi="Arial" w:cs="Arial"/>
        </w:rPr>
      </w:pPr>
      <w:r w:rsidRPr="00D67335">
        <w:rPr>
          <w:rFonts w:ascii="Arial" w:hAnsi="Arial" w:cs="Arial"/>
        </w:rPr>
        <w:t>Organisations have mechanisms in place to ensure accountability and continuous quality improvement.</w:t>
      </w:r>
    </w:p>
    <w:p w14:paraId="7D5E365B" w14:textId="4AA673FA" w:rsidR="00D637CD" w:rsidRPr="00E96D93" w:rsidRDefault="00D637CD" w:rsidP="00E96D93">
      <w:pPr>
        <w:spacing w:after="0" w:line="276" w:lineRule="auto"/>
        <w:rPr>
          <w:rFonts w:ascii="Arial" w:hAnsi="Arial" w:cs="Arial"/>
        </w:rPr>
      </w:pPr>
    </w:p>
    <w:p w14:paraId="1E220AF7" w14:textId="16321698" w:rsidR="002565CC" w:rsidRPr="00413723" w:rsidRDefault="00D52349" w:rsidP="00001027">
      <w:pPr>
        <w:spacing w:after="80" w:line="276" w:lineRule="auto"/>
        <w:rPr>
          <w:rFonts w:ascii="Arial" w:hAnsi="Arial" w:cs="Arial"/>
          <w:b/>
          <w:bCs/>
          <w:sz w:val="28"/>
          <w:szCs w:val="28"/>
        </w:rPr>
      </w:pPr>
      <w:r w:rsidRPr="00413723">
        <w:rPr>
          <w:rFonts w:ascii="Arial" w:hAnsi="Arial" w:cs="Arial"/>
          <w:b/>
          <w:bCs/>
          <w:sz w:val="28"/>
          <w:szCs w:val="28"/>
        </w:rPr>
        <w:t>Resources</w:t>
      </w:r>
    </w:p>
    <w:p w14:paraId="22582996" w14:textId="18A78F6C" w:rsidR="00D637CD" w:rsidRPr="003479CF" w:rsidRDefault="00195822" w:rsidP="00E96D93">
      <w:pPr>
        <w:pStyle w:val="ListParagraph"/>
        <w:numPr>
          <w:ilvl w:val="0"/>
          <w:numId w:val="7"/>
        </w:numPr>
        <w:spacing w:after="0" w:line="276" w:lineRule="auto"/>
        <w:rPr>
          <w:rFonts w:ascii="Arial" w:hAnsi="Arial" w:cs="Arial"/>
        </w:rPr>
      </w:pPr>
      <w:r w:rsidRPr="003479CF">
        <w:rPr>
          <w:rFonts w:ascii="Arial" w:hAnsi="Arial" w:cs="Arial"/>
        </w:rPr>
        <w:t xml:space="preserve">For more information on the </w:t>
      </w:r>
      <w:r w:rsidR="00413723" w:rsidRPr="003479CF">
        <w:rPr>
          <w:rFonts w:ascii="Arial" w:hAnsi="Arial" w:cs="Arial"/>
        </w:rPr>
        <w:t>CSS</w:t>
      </w:r>
      <w:r w:rsidR="00DB5C8E" w:rsidRPr="003479CF">
        <w:rPr>
          <w:rFonts w:ascii="Arial" w:hAnsi="Arial" w:cs="Arial"/>
        </w:rPr>
        <w:t xml:space="preserve"> and the Universal Principle</w:t>
      </w:r>
      <w:r w:rsidRPr="003479CF">
        <w:rPr>
          <w:rFonts w:ascii="Arial" w:hAnsi="Arial" w:cs="Arial"/>
        </w:rPr>
        <w:t>, visit the</w:t>
      </w:r>
      <w:r w:rsidR="00DB5C8E" w:rsidRPr="003479CF">
        <w:rPr>
          <w:rFonts w:ascii="Arial" w:hAnsi="Arial" w:cs="Arial"/>
        </w:rPr>
        <w:t xml:space="preserve"> </w:t>
      </w:r>
      <w:hyperlink r:id="rId11" w:history="1">
        <w:r w:rsidR="00DB5C8E" w:rsidRPr="003479CF">
          <w:rPr>
            <w:rStyle w:val="Hyperlink"/>
            <w:rFonts w:ascii="Arial" w:hAnsi="Arial" w:cs="Arial"/>
          </w:rPr>
          <w:t>QFCC</w:t>
        </w:r>
      </w:hyperlink>
      <w:r w:rsidR="00D471A6" w:rsidRPr="003479CF">
        <w:rPr>
          <w:rFonts w:ascii="Arial" w:hAnsi="Arial" w:cs="Arial"/>
        </w:rPr>
        <w:t xml:space="preserve"> </w:t>
      </w:r>
      <w:r w:rsidR="00DB5C8E" w:rsidRPr="003479CF">
        <w:rPr>
          <w:rFonts w:ascii="Arial" w:hAnsi="Arial" w:cs="Arial"/>
        </w:rPr>
        <w:t>website. The QFCC have</w:t>
      </w:r>
      <w:r w:rsidRPr="003479CF">
        <w:rPr>
          <w:rFonts w:ascii="Arial" w:hAnsi="Arial" w:cs="Arial"/>
        </w:rPr>
        <w:t xml:space="preserve"> </w:t>
      </w:r>
      <w:hyperlink r:id="rId12" w:history="1">
        <w:r w:rsidRPr="003479CF">
          <w:rPr>
            <w:rStyle w:val="Hyperlink"/>
            <w:rFonts w:ascii="Arial" w:hAnsi="Arial" w:cs="Arial"/>
          </w:rPr>
          <w:t>resources</w:t>
        </w:r>
        <w:r w:rsidR="0031400D" w:rsidRPr="003479CF">
          <w:rPr>
            <w:rStyle w:val="Hyperlink"/>
            <w:rFonts w:ascii="Arial" w:hAnsi="Arial" w:cs="Arial"/>
          </w:rPr>
          <w:t xml:space="preserve"> available</w:t>
        </w:r>
      </w:hyperlink>
      <w:r w:rsidR="00DB5C8E" w:rsidRPr="003479CF">
        <w:rPr>
          <w:rFonts w:ascii="Arial" w:hAnsi="Arial" w:cs="Arial"/>
        </w:rPr>
        <w:t>, including a guideline for implementing the Child Safe Standards</w:t>
      </w:r>
      <w:r w:rsidR="009E0329" w:rsidRPr="003479CF">
        <w:rPr>
          <w:rFonts w:ascii="Arial" w:hAnsi="Arial" w:cs="Arial"/>
        </w:rPr>
        <w:t xml:space="preserve"> and </w:t>
      </w:r>
      <w:r w:rsidR="00413723" w:rsidRPr="003479CF">
        <w:rPr>
          <w:rFonts w:ascii="Arial" w:hAnsi="Arial" w:cs="Arial"/>
        </w:rPr>
        <w:t>the Universal</w:t>
      </w:r>
      <w:r w:rsidR="009E0329" w:rsidRPr="003479CF">
        <w:rPr>
          <w:rFonts w:ascii="Arial" w:hAnsi="Arial" w:cs="Arial"/>
        </w:rPr>
        <w:t xml:space="preserve"> Principle</w:t>
      </w:r>
      <w:r w:rsidR="00DB5C8E" w:rsidRPr="003479CF">
        <w:rPr>
          <w:rFonts w:ascii="Arial" w:hAnsi="Arial" w:cs="Arial"/>
        </w:rPr>
        <w:t>, which</w:t>
      </w:r>
      <w:r w:rsidRPr="003479CF">
        <w:rPr>
          <w:rFonts w:ascii="Arial" w:hAnsi="Arial" w:cs="Arial"/>
        </w:rPr>
        <w:t xml:space="preserve"> can assist and support </w:t>
      </w:r>
      <w:r w:rsidR="00DB5C8E" w:rsidRPr="003479CF">
        <w:rPr>
          <w:rFonts w:ascii="Arial" w:hAnsi="Arial" w:cs="Arial"/>
        </w:rPr>
        <w:t xml:space="preserve">an organisation on their pathway to become a </w:t>
      </w:r>
      <w:r w:rsidR="0031400D" w:rsidRPr="003479CF">
        <w:rPr>
          <w:rFonts w:ascii="Arial" w:hAnsi="Arial" w:cs="Arial"/>
        </w:rPr>
        <w:t>child safe organisation.</w:t>
      </w:r>
    </w:p>
    <w:p w14:paraId="77343C01" w14:textId="407D4220" w:rsidR="00DB5C8E" w:rsidRPr="003479CF" w:rsidRDefault="00DB5C8E" w:rsidP="00E96D93">
      <w:pPr>
        <w:pStyle w:val="ListParagraph"/>
        <w:numPr>
          <w:ilvl w:val="0"/>
          <w:numId w:val="7"/>
        </w:numPr>
        <w:spacing w:after="0" w:line="276" w:lineRule="auto"/>
        <w:rPr>
          <w:rFonts w:ascii="Arial" w:hAnsi="Arial" w:cs="Arial"/>
        </w:rPr>
      </w:pPr>
      <w:r w:rsidRPr="003479CF">
        <w:rPr>
          <w:rFonts w:ascii="Arial" w:hAnsi="Arial" w:cs="Arial"/>
        </w:rPr>
        <w:t xml:space="preserve">To determine if your organisation is in scope of this legislation, review </w:t>
      </w:r>
      <w:r w:rsidR="0031400D" w:rsidRPr="003479CF">
        <w:rPr>
          <w:rFonts w:ascii="Arial" w:hAnsi="Arial" w:cs="Arial"/>
        </w:rPr>
        <w:t xml:space="preserve">the </w:t>
      </w:r>
      <w:r w:rsidRPr="003479CF">
        <w:rPr>
          <w:rFonts w:ascii="Arial" w:hAnsi="Arial" w:cs="Arial"/>
        </w:rPr>
        <w:t xml:space="preserve">Schedule 1 - Child safe entities, of the </w:t>
      </w:r>
      <w:hyperlink r:id="rId13" w:history="1">
        <w:r w:rsidRPr="003479CF">
          <w:rPr>
            <w:rStyle w:val="Hyperlink"/>
            <w:rFonts w:ascii="Arial" w:hAnsi="Arial" w:cs="Arial"/>
            <w:i/>
            <w:iCs/>
          </w:rPr>
          <w:t>Child Safe Organisation Act 2024</w:t>
        </w:r>
      </w:hyperlink>
      <w:r w:rsidRPr="003479CF">
        <w:rPr>
          <w:rFonts w:ascii="Arial" w:hAnsi="Arial" w:cs="Arial"/>
        </w:rPr>
        <w:t>.</w:t>
      </w:r>
    </w:p>
    <w:p w14:paraId="5E645256" w14:textId="05E9AC9F" w:rsidR="000660CC" w:rsidRPr="003479CF" w:rsidRDefault="00DB5C8E" w:rsidP="00E96D93">
      <w:pPr>
        <w:pStyle w:val="ListParagraph"/>
        <w:numPr>
          <w:ilvl w:val="0"/>
          <w:numId w:val="7"/>
        </w:numPr>
        <w:spacing w:after="0" w:line="276" w:lineRule="auto"/>
        <w:rPr>
          <w:rFonts w:ascii="Arial" w:hAnsi="Arial" w:cs="Arial"/>
        </w:rPr>
      </w:pPr>
      <w:r w:rsidRPr="003479CF">
        <w:rPr>
          <w:rFonts w:ascii="Arial" w:hAnsi="Arial" w:cs="Arial"/>
        </w:rPr>
        <w:t xml:space="preserve">To find out when an organisation will need to be compliant with the </w:t>
      </w:r>
      <w:r w:rsidR="0031400D" w:rsidRPr="003479CF">
        <w:rPr>
          <w:rFonts w:ascii="Arial" w:hAnsi="Arial" w:cs="Arial"/>
        </w:rPr>
        <w:t>C</w:t>
      </w:r>
      <w:r w:rsidRPr="003479CF">
        <w:rPr>
          <w:rFonts w:ascii="Arial" w:hAnsi="Arial" w:cs="Arial"/>
        </w:rPr>
        <w:t xml:space="preserve">hild Safe Standards, review the </w:t>
      </w:r>
      <w:hyperlink r:id="rId14" w:history="1">
        <w:r w:rsidRPr="003479CF">
          <w:rPr>
            <w:rStyle w:val="Hyperlink"/>
            <w:rFonts w:ascii="Arial" w:hAnsi="Arial" w:cs="Arial"/>
          </w:rPr>
          <w:t>QFCC</w:t>
        </w:r>
        <w:r w:rsidR="0031400D" w:rsidRPr="003479CF">
          <w:rPr>
            <w:rStyle w:val="Hyperlink"/>
            <w:rFonts w:ascii="Arial" w:hAnsi="Arial" w:cs="Arial"/>
          </w:rPr>
          <w:t xml:space="preserve"> I</w:t>
        </w:r>
        <w:r w:rsidRPr="003479CF">
          <w:rPr>
            <w:rStyle w:val="Hyperlink"/>
            <w:rFonts w:ascii="Arial" w:hAnsi="Arial" w:cs="Arial"/>
          </w:rPr>
          <w:t>mplementation in Queensland plan</w:t>
        </w:r>
      </w:hyperlink>
      <w:r w:rsidR="00AC0246" w:rsidRPr="003479CF">
        <w:rPr>
          <w:rFonts w:ascii="Arial" w:hAnsi="Arial" w:cs="Arial"/>
        </w:rPr>
        <w:t xml:space="preserve"> or review Section 2 – Commencement, of the </w:t>
      </w:r>
      <w:hyperlink r:id="rId15" w:history="1">
        <w:r w:rsidR="00AC0246" w:rsidRPr="003479CF">
          <w:rPr>
            <w:rStyle w:val="Hyperlink"/>
            <w:rFonts w:ascii="Arial" w:hAnsi="Arial" w:cs="Arial"/>
            <w:i/>
            <w:iCs/>
          </w:rPr>
          <w:t>Child Safe Organisation Act 2024</w:t>
        </w:r>
      </w:hyperlink>
      <w:r w:rsidRPr="003479CF">
        <w:rPr>
          <w:rFonts w:ascii="Arial" w:hAnsi="Arial" w:cs="Arial"/>
        </w:rPr>
        <w:t xml:space="preserve">. </w:t>
      </w:r>
    </w:p>
    <w:p w14:paraId="1E5E76A3" w14:textId="648839FE" w:rsidR="00AB6589" w:rsidRPr="008E6B06" w:rsidRDefault="008E6B06" w:rsidP="008E6B06">
      <w:pPr>
        <w:spacing w:after="0" w:line="276" w:lineRule="auto"/>
        <w:rPr>
          <w:rFonts w:ascii="Arial" w:hAnsi="Arial" w:cs="Arial"/>
          <w:b/>
          <w:bCs/>
        </w:rPr>
      </w:pPr>
      <w:r w:rsidRPr="008E6B06">
        <w:rPr>
          <w:rFonts w:ascii="Arial" w:hAnsi="Arial" w:cs="Arial"/>
          <w:b/>
          <w:bCs/>
        </w:rPr>
        <w:br/>
      </w:r>
      <w:r w:rsidRPr="008E6B06">
        <w:rPr>
          <w:rFonts w:ascii="Arial" w:hAnsi="Arial" w:cs="Arial"/>
          <w:b/>
          <w:bCs/>
        </w:rPr>
        <w:br/>
      </w:r>
    </w:p>
    <w:p w14:paraId="4DB14A2B" w14:textId="77777777" w:rsidR="0098799B" w:rsidRDefault="0098799B">
      <w:pPr>
        <w:rPr>
          <w:rFonts w:ascii="Arial" w:hAnsi="Arial" w:cs="Arial"/>
          <w:b/>
          <w:bCs/>
          <w:sz w:val="28"/>
          <w:szCs w:val="28"/>
        </w:rPr>
      </w:pPr>
      <w:r>
        <w:rPr>
          <w:rFonts w:ascii="Arial" w:hAnsi="Arial" w:cs="Arial"/>
          <w:b/>
          <w:bCs/>
          <w:sz w:val="28"/>
          <w:szCs w:val="28"/>
        </w:rPr>
        <w:br w:type="page"/>
      </w:r>
    </w:p>
    <w:p w14:paraId="5EF7B6DD" w14:textId="77777777" w:rsidR="00FC6E80" w:rsidRDefault="000660CC" w:rsidP="009A5849">
      <w:pPr>
        <w:spacing w:line="276" w:lineRule="auto"/>
        <w:rPr>
          <w:rFonts w:ascii="Arial" w:hAnsi="Arial" w:cs="Arial"/>
          <w:b/>
          <w:bCs/>
        </w:rPr>
      </w:pPr>
      <w:r w:rsidRPr="00503290">
        <w:rPr>
          <w:rFonts w:ascii="Arial" w:hAnsi="Arial" w:cs="Arial"/>
          <w:b/>
          <w:bCs/>
          <w:sz w:val="28"/>
          <w:szCs w:val="28"/>
        </w:rPr>
        <w:lastRenderedPageBreak/>
        <w:t xml:space="preserve">Application and </w:t>
      </w:r>
      <w:r w:rsidR="004B548E" w:rsidRPr="00503290">
        <w:rPr>
          <w:rFonts w:ascii="Arial" w:hAnsi="Arial" w:cs="Arial"/>
          <w:b/>
          <w:bCs/>
          <w:sz w:val="28"/>
          <w:szCs w:val="28"/>
        </w:rPr>
        <w:t>d</w:t>
      </w:r>
      <w:r w:rsidRPr="00503290">
        <w:rPr>
          <w:rFonts w:ascii="Arial" w:hAnsi="Arial" w:cs="Arial"/>
          <w:b/>
          <w:bCs/>
          <w:sz w:val="28"/>
          <w:szCs w:val="28"/>
        </w:rPr>
        <w:t>emonstration</w:t>
      </w:r>
      <w:r w:rsidRPr="00E96D93">
        <w:rPr>
          <w:rFonts w:ascii="Arial" w:hAnsi="Arial" w:cs="Arial"/>
          <w:b/>
          <w:bCs/>
        </w:rPr>
        <w:br/>
      </w:r>
      <w:r w:rsidRPr="00E96D93">
        <w:rPr>
          <w:rFonts w:ascii="Arial" w:hAnsi="Arial" w:cs="Arial"/>
          <w:b/>
          <w:bCs/>
        </w:rPr>
        <w:br/>
      </w:r>
      <w:r w:rsidRPr="00503290">
        <w:rPr>
          <w:rFonts w:ascii="Arial" w:hAnsi="Arial" w:cs="Arial"/>
          <w:b/>
          <w:bCs/>
          <w:sz w:val="24"/>
          <w:szCs w:val="24"/>
        </w:rPr>
        <w:t>Application</w:t>
      </w:r>
      <w:r w:rsidRPr="002772A2">
        <w:rPr>
          <w:rFonts w:ascii="Arial" w:hAnsi="Arial" w:cs="Arial"/>
          <w:b/>
          <w:bCs/>
        </w:rPr>
        <w:t xml:space="preserve"> </w:t>
      </w:r>
    </w:p>
    <w:p w14:paraId="3F43937C" w14:textId="0D13AD1C" w:rsidR="000660CC" w:rsidRPr="00E96D93" w:rsidRDefault="000660CC" w:rsidP="00E96D93">
      <w:pPr>
        <w:spacing w:after="0" w:line="276" w:lineRule="auto"/>
        <w:rPr>
          <w:rFonts w:ascii="Arial" w:hAnsi="Arial" w:cs="Arial"/>
        </w:rPr>
      </w:pPr>
      <w:r w:rsidRPr="00E96D93">
        <w:rPr>
          <w:rFonts w:ascii="Arial" w:hAnsi="Arial" w:cs="Arial"/>
        </w:rPr>
        <w:t xml:space="preserve">Application of the </w:t>
      </w:r>
      <w:r w:rsidR="00503290">
        <w:rPr>
          <w:rFonts w:ascii="Arial" w:hAnsi="Arial" w:cs="Arial"/>
        </w:rPr>
        <w:t>CSS</w:t>
      </w:r>
      <w:r w:rsidRPr="00E96D93">
        <w:rPr>
          <w:rFonts w:ascii="Arial" w:hAnsi="Arial" w:cs="Arial"/>
        </w:rPr>
        <w:t xml:space="preserve"> is expected to be at an organisational level and should be incorporated into practice. This means that all </w:t>
      </w:r>
      <w:r w:rsidRPr="00503290">
        <w:rPr>
          <w:rFonts w:ascii="Arial" w:hAnsi="Arial" w:cs="Arial"/>
        </w:rPr>
        <w:t xml:space="preserve">staff </w:t>
      </w:r>
      <w:r w:rsidR="006900ED" w:rsidRPr="00503290">
        <w:rPr>
          <w:rFonts w:ascii="Arial" w:hAnsi="Arial" w:cs="Arial"/>
        </w:rPr>
        <w:t xml:space="preserve">should be able to demonstrate they </w:t>
      </w:r>
      <w:r w:rsidRPr="00E96D93">
        <w:rPr>
          <w:rFonts w:ascii="Arial" w:hAnsi="Arial" w:cs="Arial"/>
        </w:rPr>
        <w:t xml:space="preserve">understand the </w:t>
      </w:r>
      <w:r w:rsidR="006900ED" w:rsidRPr="00503290">
        <w:rPr>
          <w:rFonts w:ascii="Arial" w:hAnsi="Arial" w:cs="Arial"/>
        </w:rPr>
        <w:t>CSS</w:t>
      </w:r>
      <w:r w:rsidRPr="00503290">
        <w:rPr>
          <w:rFonts w:ascii="Arial" w:hAnsi="Arial" w:cs="Arial"/>
        </w:rPr>
        <w:t xml:space="preserve"> </w:t>
      </w:r>
      <w:r w:rsidRPr="00E96D93">
        <w:rPr>
          <w:rFonts w:ascii="Arial" w:hAnsi="Arial" w:cs="Arial"/>
        </w:rPr>
        <w:t>and how they apply to the organisation.</w:t>
      </w:r>
      <w:r w:rsidR="00CA356B" w:rsidRPr="00E96D93">
        <w:rPr>
          <w:rFonts w:ascii="Arial" w:hAnsi="Arial" w:cs="Arial"/>
        </w:rPr>
        <w:br/>
      </w:r>
      <w:r w:rsidRPr="00E96D93">
        <w:rPr>
          <w:rFonts w:ascii="Arial" w:hAnsi="Arial" w:cs="Arial"/>
        </w:rPr>
        <w:t> </w:t>
      </w:r>
      <w:r w:rsidRPr="00E96D93">
        <w:rPr>
          <w:rFonts w:ascii="Arial" w:hAnsi="Arial" w:cs="Arial"/>
        </w:rPr>
        <w:br/>
        <w:t xml:space="preserve">An example of these actions being implemented would be an organisation’s code of conduct being updated to include information </w:t>
      </w:r>
      <w:r w:rsidR="007F0D38">
        <w:rPr>
          <w:rFonts w:ascii="Arial" w:hAnsi="Arial" w:cs="Arial"/>
        </w:rPr>
        <w:t xml:space="preserve">requiring </w:t>
      </w:r>
      <w:r w:rsidRPr="00E96D93">
        <w:rPr>
          <w:rFonts w:ascii="Arial" w:hAnsi="Arial" w:cs="Arial"/>
        </w:rPr>
        <w:t xml:space="preserve">staff and volunteers to behave in a manner consistent with the </w:t>
      </w:r>
      <w:r w:rsidR="00503290">
        <w:rPr>
          <w:rFonts w:ascii="Arial" w:hAnsi="Arial" w:cs="Arial"/>
        </w:rPr>
        <w:t>CSS</w:t>
      </w:r>
      <w:r w:rsidRPr="00E96D93">
        <w:rPr>
          <w:rFonts w:ascii="Arial" w:hAnsi="Arial" w:cs="Arial"/>
        </w:rPr>
        <w:t xml:space="preserve">. Organisations will also </w:t>
      </w:r>
      <w:r w:rsidR="007F0D38">
        <w:rPr>
          <w:rFonts w:ascii="Arial" w:hAnsi="Arial" w:cs="Arial"/>
        </w:rPr>
        <w:t xml:space="preserve">be required to </w:t>
      </w:r>
      <w:r w:rsidRPr="00E96D93">
        <w:rPr>
          <w:rFonts w:ascii="Arial" w:hAnsi="Arial" w:cs="Arial"/>
        </w:rPr>
        <w:t>have policies and procedures that outline expectations and information for promoting a cultural</w:t>
      </w:r>
      <w:r w:rsidR="004B548E">
        <w:rPr>
          <w:rFonts w:ascii="Arial" w:hAnsi="Arial" w:cs="Arial"/>
        </w:rPr>
        <w:t>ly</w:t>
      </w:r>
      <w:r w:rsidRPr="00E96D93">
        <w:rPr>
          <w:rFonts w:ascii="Arial" w:hAnsi="Arial" w:cs="Arial"/>
        </w:rPr>
        <w:t xml:space="preserve"> safe environment, and these documents can be used to evidence alignment for the CSS.</w:t>
      </w:r>
    </w:p>
    <w:p w14:paraId="1BB227AB" w14:textId="77777777" w:rsidR="00864B1F" w:rsidRDefault="00864B1F" w:rsidP="00E96D93">
      <w:pPr>
        <w:spacing w:after="0" w:line="276" w:lineRule="auto"/>
        <w:rPr>
          <w:rFonts w:ascii="Arial" w:hAnsi="Arial" w:cs="Arial"/>
          <w:color w:val="FF0000"/>
        </w:rPr>
      </w:pPr>
    </w:p>
    <w:p w14:paraId="398F8B50" w14:textId="4580A0E3" w:rsidR="006900ED" w:rsidRPr="00503290" w:rsidRDefault="006900ED" w:rsidP="009A5849">
      <w:pPr>
        <w:spacing w:line="276" w:lineRule="auto"/>
        <w:rPr>
          <w:rFonts w:ascii="Arial" w:hAnsi="Arial" w:cs="Arial"/>
          <w:b/>
          <w:bCs/>
          <w:sz w:val="24"/>
          <w:szCs w:val="24"/>
        </w:rPr>
      </w:pPr>
      <w:r w:rsidRPr="00503290">
        <w:rPr>
          <w:rFonts w:ascii="Arial" w:hAnsi="Arial" w:cs="Arial"/>
          <w:b/>
          <w:bCs/>
          <w:sz w:val="24"/>
          <w:szCs w:val="24"/>
        </w:rPr>
        <w:t>Demonstration</w:t>
      </w:r>
    </w:p>
    <w:p w14:paraId="04CFD599" w14:textId="25A832DD" w:rsidR="006900ED" w:rsidRPr="00503290" w:rsidRDefault="00864B1F" w:rsidP="00E96D93">
      <w:pPr>
        <w:spacing w:after="0" w:line="276" w:lineRule="auto"/>
        <w:rPr>
          <w:rFonts w:ascii="Arial" w:hAnsi="Arial" w:cs="Arial"/>
          <w:color w:val="FF0000"/>
        </w:rPr>
      </w:pPr>
      <w:r w:rsidRPr="00E96D93">
        <w:rPr>
          <w:rFonts w:ascii="Arial" w:hAnsi="Arial" w:cs="Arial"/>
        </w:rPr>
        <w:t>It is acknowledged</w:t>
      </w:r>
      <w:r w:rsidR="004F7132" w:rsidRPr="00E96D93">
        <w:rPr>
          <w:rFonts w:ascii="Arial" w:hAnsi="Arial" w:cs="Arial"/>
        </w:rPr>
        <w:t xml:space="preserve"> that</w:t>
      </w:r>
      <w:r w:rsidRPr="00E96D93">
        <w:rPr>
          <w:rFonts w:ascii="Arial" w:hAnsi="Arial" w:cs="Arial"/>
        </w:rPr>
        <w:t xml:space="preserve"> different organisations and service types will have different levels of interactions with childre</w:t>
      </w:r>
      <w:r w:rsidR="004F7132" w:rsidRPr="00E96D93">
        <w:rPr>
          <w:rFonts w:ascii="Arial" w:hAnsi="Arial" w:cs="Arial"/>
        </w:rPr>
        <w:t>n</w:t>
      </w:r>
      <w:r w:rsidRPr="00E96D93">
        <w:rPr>
          <w:rFonts w:ascii="Arial" w:hAnsi="Arial" w:cs="Arial"/>
        </w:rPr>
        <w:t xml:space="preserve">. Some services will be directly </w:t>
      </w:r>
      <w:r w:rsidR="00C707EE" w:rsidRPr="00E96D93">
        <w:rPr>
          <w:rFonts w:ascii="Arial" w:hAnsi="Arial" w:cs="Arial"/>
        </w:rPr>
        <w:t xml:space="preserve">involved with </w:t>
      </w:r>
      <w:r w:rsidRPr="00E96D93">
        <w:rPr>
          <w:rFonts w:ascii="Arial" w:hAnsi="Arial" w:cs="Arial"/>
        </w:rPr>
        <w:t>children</w:t>
      </w:r>
      <w:r w:rsidR="00B5610D">
        <w:rPr>
          <w:rFonts w:ascii="Arial" w:hAnsi="Arial" w:cs="Arial"/>
        </w:rPr>
        <w:t>,</w:t>
      </w:r>
      <w:r w:rsidRPr="00E96D93">
        <w:rPr>
          <w:rFonts w:ascii="Arial" w:hAnsi="Arial" w:cs="Arial"/>
        </w:rPr>
        <w:t xml:space="preserve"> whereas other services will have incidental interactions only. </w:t>
      </w:r>
      <w:r w:rsidRPr="0062387D">
        <w:rPr>
          <w:rFonts w:ascii="Arial" w:hAnsi="Arial" w:cs="Arial"/>
        </w:rPr>
        <w:t xml:space="preserve">Each organisation should consider </w:t>
      </w:r>
      <w:r w:rsidR="00D27AD4" w:rsidRPr="0062387D">
        <w:rPr>
          <w:rFonts w:ascii="Arial" w:hAnsi="Arial" w:cs="Arial"/>
        </w:rPr>
        <w:t>their</w:t>
      </w:r>
      <w:r w:rsidRPr="0062387D">
        <w:rPr>
          <w:rFonts w:ascii="Arial" w:hAnsi="Arial" w:cs="Arial"/>
        </w:rPr>
        <w:t xml:space="preserve"> level of interaction with children </w:t>
      </w:r>
      <w:r w:rsidR="00D371CE" w:rsidRPr="0062387D">
        <w:rPr>
          <w:rFonts w:ascii="Arial" w:hAnsi="Arial" w:cs="Arial"/>
        </w:rPr>
        <w:t>and</w:t>
      </w:r>
      <w:r w:rsidRPr="0062387D">
        <w:rPr>
          <w:rFonts w:ascii="Arial" w:hAnsi="Arial" w:cs="Arial"/>
        </w:rPr>
        <w:t xml:space="preserve"> </w:t>
      </w:r>
      <w:r w:rsidR="00B5610D" w:rsidRPr="0062387D">
        <w:rPr>
          <w:rFonts w:ascii="Arial" w:hAnsi="Arial" w:cs="Arial"/>
        </w:rPr>
        <w:t xml:space="preserve">apply </w:t>
      </w:r>
      <w:r w:rsidRPr="0062387D">
        <w:rPr>
          <w:rFonts w:ascii="Arial" w:hAnsi="Arial" w:cs="Arial"/>
        </w:rPr>
        <w:t>the CSS based on</w:t>
      </w:r>
      <w:r w:rsidR="00DB0F45" w:rsidRPr="0062387D">
        <w:rPr>
          <w:rFonts w:ascii="Arial" w:hAnsi="Arial" w:cs="Arial"/>
        </w:rPr>
        <w:t xml:space="preserve"> their</w:t>
      </w:r>
      <w:r w:rsidRPr="0062387D">
        <w:rPr>
          <w:rFonts w:ascii="Arial" w:hAnsi="Arial" w:cs="Arial"/>
        </w:rPr>
        <w:t xml:space="preserve"> </w:t>
      </w:r>
      <w:r w:rsidR="00B5610D" w:rsidRPr="0062387D">
        <w:rPr>
          <w:rFonts w:ascii="Arial" w:hAnsi="Arial" w:cs="Arial"/>
        </w:rPr>
        <w:t>unique circumstances</w:t>
      </w:r>
      <w:r w:rsidRPr="0062387D">
        <w:rPr>
          <w:rFonts w:ascii="Arial" w:hAnsi="Arial" w:cs="Arial"/>
        </w:rPr>
        <w:t>.</w:t>
      </w:r>
      <w:r w:rsidR="006900ED">
        <w:rPr>
          <w:rFonts w:ascii="Arial" w:hAnsi="Arial" w:cs="Arial"/>
        </w:rPr>
        <w:t xml:space="preserve"> </w:t>
      </w:r>
    </w:p>
    <w:p w14:paraId="579B4EBB" w14:textId="1488835E" w:rsidR="000660CC" w:rsidRPr="00332C4B" w:rsidRDefault="000660CC" w:rsidP="00332C4B">
      <w:pPr>
        <w:spacing w:after="0" w:line="276" w:lineRule="auto"/>
        <w:rPr>
          <w:rFonts w:ascii="Arial" w:hAnsi="Arial" w:cs="Arial"/>
        </w:rPr>
      </w:pPr>
      <w:r w:rsidRPr="00E96D93">
        <w:rPr>
          <w:rFonts w:ascii="Arial" w:hAnsi="Arial" w:cs="Arial"/>
        </w:rPr>
        <w:br/>
      </w:r>
      <w:r w:rsidR="006900ED" w:rsidRPr="00332C4B">
        <w:rPr>
          <w:rFonts w:ascii="Arial" w:hAnsi="Arial" w:cs="Arial"/>
        </w:rPr>
        <w:t xml:space="preserve">The Queensland Government </w:t>
      </w:r>
      <w:r w:rsidRPr="00332C4B">
        <w:rPr>
          <w:rFonts w:ascii="Arial" w:hAnsi="Arial" w:cs="Arial"/>
        </w:rPr>
        <w:t xml:space="preserve">acknowledges that there is overlap between the existing requirements of the </w:t>
      </w:r>
      <w:hyperlink r:id="rId16" w:history="1">
        <w:r w:rsidRPr="00332C4B">
          <w:rPr>
            <w:rStyle w:val="Hyperlink"/>
            <w:rFonts w:ascii="Arial" w:hAnsi="Arial" w:cs="Arial"/>
          </w:rPr>
          <w:t>Human Services Quality Framework</w:t>
        </w:r>
      </w:hyperlink>
      <w:r w:rsidRPr="00332C4B">
        <w:rPr>
          <w:rFonts w:ascii="Arial" w:hAnsi="Arial" w:cs="Arial"/>
        </w:rPr>
        <w:t xml:space="preserve"> (HSQF) and the requirements of the </w:t>
      </w:r>
      <w:r w:rsidR="00503290" w:rsidRPr="00332C4B">
        <w:rPr>
          <w:rFonts w:ascii="Arial" w:hAnsi="Arial" w:cs="Arial"/>
        </w:rPr>
        <w:t>C</w:t>
      </w:r>
      <w:r w:rsidRPr="00332C4B">
        <w:rPr>
          <w:rFonts w:ascii="Arial" w:hAnsi="Arial" w:cs="Arial"/>
        </w:rPr>
        <w:t>S</w:t>
      </w:r>
      <w:r w:rsidR="00503290" w:rsidRPr="00332C4B">
        <w:rPr>
          <w:rFonts w:ascii="Arial" w:hAnsi="Arial" w:cs="Arial"/>
        </w:rPr>
        <w:t>S</w:t>
      </w:r>
      <w:r w:rsidRPr="00332C4B">
        <w:rPr>
          <w:rFonts w:ascii="Arial" w:hAnsi="Arial" w:cs="Arial"/>
        </w:rPr>
        <w:t xml:space="preserve">. The following table </w:t>
      </w:r>
      <w:r w:rsidR="006900ED" w:rsidRPr="00332C4B">
        <w:rPr>
          <w:rFonts w:ascii="Arial" w:hAnsi="Arial" w:cs="Arial"/>
        </w:rPr>
        <w:t xml:space="preserve">outlines where existing policies and procedures might be </w:t>
      </w:r>
      <w:r w:rsidR="004B548E" w:rsidRPr="00332C4B">
        <w:rPr>
          <w:rFonts w:ascii="Arial" w:hAnsi="Arial" w:cs="Arial"/>
        </w:rPr>
        <w:t xml:space="preserve">updated </w:t>
      </w:r>
      <w:r w:rsidR="006900ED" w:rsidRPr="00332C4B">
        <w:rPr>
          <w:rFonts w:ascii="Arial" w:hAnsi="Arial" w:cs="Arial"/>
        </w:rPr>
        <w:t xml:space="preserve">to suit both the HSQF and the CSS and can </w:t>
      </w:r>
      <w:r w:rsidRPr="00332C4B">
        <w:rPr>
          <w:rFonts w:ascii="Arial" w:hAnsi="Arial" w:cs="Arial"/>
        </w:rPr>
        <w:t>be used as a guide to help</w:t>
      </w:r>
      <w:r w:rsidR="006900ED" w:rsidRPr="00332C4B">
        <w:rPr>
          <w:rFonts w:ascii="Arial" w:hAnsi="Arial" w:cs="Arial"/>
        </w:rPr>
        <w:t xml:space="preserve"> integrate</w:t>
      </w:r>
      <w:r w:rsidRPr="00332C4B">
        <w:rPr>
          <w:rFonts w:ascii="Arial" w:hAnsi="Arial" w:cs="Arial"/>
        </w:rPr>
        <w:t xml:space="preserve"> the CSS into the evidence provided to achieve conformance with both </w:t>
      </w:r>
      <w:r w:rsidR="006900ED" w:rsidRPr="00332C4B">
        <w:rPr>
          <w:rFonts w:ascii="Arial" w:hAnsi="Arial" w:cs="Arial"/>
        </w:rPr>
        <w:t>where applicable</w:t>
      </w:r>
      <w:r w:rsidRPr="00332C4B">
        <w:rPr>
          <w:rFonts w:ascii="Arial" w:hAnsi="Arial" w:cs="Arial"/>
        </w:rPr>
        <w:t>.</w:t>
      </w:r>
      <w:r w:rsidR="00332C4B">
        <w:rPr>
          <w:rFonts w:ascii="Arial" w:hAnsi="Arial" w:cs="Arial"/>
        </w:rPr>
        <w:t xml:space="preserve"> </w:t>
      </w:r>
      <w:r w:rsidR="00332C4B" w:rsidRPr="00503290">
        <w:rPr>
          <w:rFonts w:ascii="Arial" w:hAnsi="Arial" w:cs="Arial"/>
        </w:rPr>
        <w:t xml:space="preserve">This document outlines the minimum </w:t>
      </w:r>
      <w:r w:rsidR="00332C4B">
        <w:rPr>
          <w:rFonts w:ascii="Arial" w:hAnsi="Arial" w:cs="Arial"/>
        </w:rPr>
        <w:t>requirements</w:t>
      </w:r>
      <w:r w:rsidR="00332C4B" w:rsidRPr="00503290">
        <w:rPr>
          <w:rFonts w:ascii="Arial" w:hAnsi="Arial" w:cs="Arial"/>
        </w:rPr>
        <w:t xml:space="preserve"> for an organisation </w:t>
      </w:r>
      <w:r w:rsidR="00332C4B">
        <w:rPr>
          <w:rFonts w:ascii="Arial" w:hAnsi="Arial" w:cs="Arial"/>
        </w:rPr>
        <w:t xml:space="preserve">that </w:t>
      </w:r>
      <w:r w:rsidR="00332C4B" w:rsidRPr="00503290">
        <w:rPr>
          <w:rFonts w:ascii="Arial" w:hAnsi="Arial" w:cs="Arial"/>
        </w:rPr>
        <w:t>is providing services for or working with children</w:t>
      </w:r>
      <w:r w:rsidR="006E374F">
        <w:rPr>
          <w:rFonts w:ascii="Arial" w:hAnsi="Arial" w:cs="Arial"/>
        </w:rPr>
        <w:t xml:space="preserve">, </w:t>
      </w:r>
      <w:r w:rsidR="00B87A37">
        <w:rPr>
          <w:rFonts w:ascii="Arial" w:hAnsi="Arial" w:cs="Arial"/>
        </w:rPr>
        <w:t>which is</w:t>
      </w:r>
      <w:r w:rsidR="000D7A09">
        <w:rPr>
          <w:rFonts w:ascii="Arial" w:hAnsi="Arial" w:cs="Arial"/>
        </w:rPr>
        <w:t xml:space="preserve"> </w:t>
      </w:r>
      <w:r w:rsidR="006E374F">
        <w:rPr>
          <w:rFonts w:ascii="Arial" w:hAnsi="Arial" w:cs="Arial"/>
        </w:rPr>
        <w:t>therefor</w:t>
      </w:r>
      <w:r w:rsidR="00B87A37">
        <w:rPr>
          <w:rFonts w:ascii="Arial" w:hAnsi="Arial" w:cs="Arial"/>
        </w:rPr>
        <w:t>e</w:t>
      </w:r>
      <w:r w:rsidR="006E374F">
        <w:rPr>
          <w:rFonts w:ascii="Arial" w:hAnsi="Arial" w:cs="Arial"/>
        </w:rPr>
        <w:t xml:space="preserve"> required to be a child safe </w:t>
      </w:r>
      <w:r w:rsidR="0062387D">
        <w:rPr>
          <w:rFonts w:ascii="Arial" w:hAnsi="Arial" w:cs="Arial"/>
        </w:rPr>
        <w:t>organisation</w:t>
      </w:r>
      <w:r w:rsidR="00332C4B" w:rsidRPr="00503290">
        <w:rPr>
          <w:rFonts w:ascii="Arial" w:hAnsi="Arial" w:cs="Arial"/>
        </w:rPr>
        <w:t>.</w:t>
      </w:r>
      <w:r w:rsidR="00332C4B">
        <w:rPr>
          <w:rFonts w:ascii="Arial" w:hAnsi="Arial" w:cs="Arial"/>
        </w:rPr>
        <w:br/>
      </w:r>
    </w:p>
    <w:p w14:paraId="585E6AD6" w14:textId="42653437" w:rsidR="006C31D8" w:rsidRPr="00332C4B" w:rsidRDefault="006C31D8" w:rsidP="00332C4B">
      <w:pPr>
        <w:spacing w:after="0" w:line="276" w:lineRule="auto"/>
        <w:rPr>
          <w:rFonts w:ascii="Arial" w:hAnsi="Arial" w:cs="Arial"/>
        </w:rPr>
      </w:pPr>
      <w:r w:rsidRPr="008D4212">
        <w:rPr>
          <w:rFonts w:ascii="Arial" w:hAnsi="Arial" w:cs="Arial"/>
        </w:rPr>
        <w:t xml:space="preserve">The information below </w:t>
      </w:r>
      <w:r w:rsidR="00332C4B" w:rsidRPr="00637432">
        <w:rPr>
          <w:rFonts w:ascii="Arial" w:hAnsi="Arial" w:cs="Arial"/>
        </w:rPr>
        <w:t xml:space="preserve">identifies </w:t>
      </w:r>
      <w:r w:rsidRPr="008D4212">
        <w:rPr>
          <w:rFonts w:ascii="Arial" w:hAnsi="Arial" w:cs="Arial"/>
        </w:rPr>
        <w:t xml:space="preserve">documents and actions auditors may seek to evidence </w:t>
      </w:r>
      <w:r w:rsidR="008E4206" w:rsidRPr="00637432">
        <w:rPr>
          <w:rFonts w:ascii="Arial" w:hAnsi="Arial" w:cs="Arial"/>
        </w:rPr>
        <w:t>an organisation</w:t>
      </w:r>
      <w:r w:rsidR="003C60DD">
        <w:rPr>
          <w:rFonts w:ascii="Arial" w:hAnsi="Arial" w:cs="Arial"/>
        </w:rPr>
        <w:t>’</w:t>
      </w:r>
      <w:r w:rsidR="008E4206" w:rsidRPr="00637432">
        <w:rPr>
          <w:rFonts w:ascii="Arial" w:hAnsi="Arial" w:cs="Arial"/>
        </w:rPr>
        <w:t>s</w:t>
      </w:r>
      <w:r w:rsidRPr="008D4212">
        <w:rPr>
          <w:rFonts w:ascii="Arial" w:hAnsi="Arial" w:cs="Arial"/>
        </w:rPr>
        <w:t xml:space="preserve"> alignment with the C</w:t>
      </w:r>
      <w:r w:rsidRPr="00637432">
        <w:rPr>
          <w:rFonts w:ascii="Arial" w:hAnsi="Arial" w:cs="Arial"/>
        </w:rPr>
        <w:t xml:space="preserve">SS. The table </w:t>
      </w:r>
      <w:r w:rsidRPr="008D4212">
        <w:rPr>
          <w:rFonts w:ascii="Arial" w:hAnsi="Arial" w:cs="Arial"/>
        </w:rPr>
        <w:t xml:space="preserve">represents only a selection of </w:t>
      </w:r>
      <w:r w:rsidR="008E4206" w:rsidRPr="00637432">
        <w:rPr>
          <w:rFonts w:ascii="Arial" w:hAnsi="Arial" w:cs="Arial"/>
        </w:rPr>
        <w:t>evidence</w:t>
      </w:r>
      <w:r w:rsidRPr="008D4212">
        <w:rPr>
          <w:rFonts w:ascii="Arial" w:hAnsi="Arial" w:cs="Arial"/>
        </w:rPr>
        <w:t>, rather than the full scope of documents and activities</w:t>
      </w:r>
      <w:r w:rsidR="008E4206" w:rsidRPr="00637432">
        <w:rPr>
          <w:rFonts w:ascii="Arial" w:hAnsi="Arial" w:cs="Arial"/>
        </w:rPr>
        <w:t>, which</w:t>
      </w:r>
      <w:r w:rsidRPr="008D4212">
        <w:rPr>
          <w:rFonts w:ascii="Arial" w:hAnsi="Arial" w:cs="Arial"/>
        </w:rPr>
        <w:t xml:space="preserve"> an organisation might utilise to establish themselves as a child safe </w:t>
      </w:r>
      <w:r w:rsidR="008E4206" w:rsidRPr="00637432">
        <w:rPr>
          <w:rFonts w:ascii="Arial" w:hAnsi="Arial" w:cs="Arial"/>
        </w:rPr>
        <w:t>organisation</w:t>
      </w:r>
      <w:r w:rsidRPr="008D4212">
        <w:rPr>
          <w:rFonts w:ascii="Arial" w:hAnsi="Arial" w:cs="Arial"/>
        </w:rPr>
        <w:t>. Organisations need to consider the requirements of the CSS independently, ensuring actions taken to align are appropriate to their organisational and service context.</w:t>
      </w:r>
    </w:p>
    <w:p w14:paraId="36CDDBAA" w14:textId="77777777" w:rsidR="004B548E" w:rsidRPr="008423B6" w:rsidRDefault="004B548E" w:rsidP="00E96D93">
      <w:pPr>
        <w:spacing w:after="0" w:line="276" w:lineRule="auto"/>
        <w:rPr>
          <w:rFonts w:ascii="Arial" w:hAnsi="Arial" w:cs="Arial"/>
          <w:color w:val="FF0000"/>
        </w:rPr>
      </w:pPr>
    </w:p>
    <w:p w14:paraId="139B6380" w14:textId="05258DD3" w:rsidR="0056696B" w:rsidRDefault="0056696B" w:rsidP="0056696B">
      <w:pPr>
        <w:spacing w:after="0" w:line="276" w:lineRule="auto"/>
        <w:rPr>
          <w:rFonts w:ascii="Arial" w:hAnsi="Arial" w:cs="Arial"/>
        </w:rPr>
      </w:pPr>
      <w:r w:rsidRPr="008423B6">
        <w:rPr>
          <w:rFonts w:ascii="Arial" w:hAnsi="Arial" w:cs="Arial"/>
        </w:rPr>
        <w:t>Please note, each organisation</w:t>
      </w:r>
      <w:r w:rsidR="009A1F01" w:rsidRPr="008423B6">
        <w:rPr>
          <w:rFonts w:ascii="Arial" w:hAnsi="Arial" w:cs="Arial"/>
        </w:rPr>
        <w:t xml:space="preserve"> referenced in </w:t>
      </w:r>
      <w:r w:rsidR="003479CF" w:rsidRPr="008423B6">
        <w:rPr>
          <w:rFonts w:ascii="Arial" w:hAnsi="Arial" w:cs="Arial"/>
        </w:rPr>
        <w:t>Schedule 1 - Child safe entities, of the</w:t>
      </w:r>
      <w:r w:rsidR="009A1F01" w:rsidRPr="008423B6">
        <w:rPr>
          <w:rFonts w:ascii="Arial" w:hAnsi="Arial" w:cs="Arial"/>
        </w:rPr>
        <w:t xml:space="preserve"> </w:t>
      </w:r>
      <w:hyperlink r:id="rId17" w:history="1">
        <w:r w:rsidR="003479CF" w:rsidRPr="008423B6">
          <w:rPr>
            <w:rStyle w:val="Hyperlink"/>
            <w:rFonts w:ascii="Arial" w:hAnsi="Arial" w:cs="Arial"/>
            <w:i/>
            <w:iCs/>
            <w:color w:val="auto"/>
          </w:rPr>
          <w:t>Child Safe Organisation Act 2024</w:t>
        </w:r>
      </w:hyperlink>
      <w:r w:rsidR="003479CF" w:rsidRPr="008423B6">
        <w:rPr>
          <w:rStyle w:val="Hyperlink"/>
          <w:rFonts w:ascii="Arial" w:hAnsi="Arial" w:cs="Arial"/>
          <w:i/>
          <w:iCs/>
          <w:color w:val="auto"/>
        </w:rPr>
        <w:t xml:space="preserve">, </w:t>
      </w:r>
      <w:r w:rsidR="009A1F01" w:rsidRPr="008423B6">
        <w:rPr>
          <w:rFonts w:ascii="Arial" w:hAnsi="Arial" w:cs="Arial"/>
        </w:rPr>
        <w:t xml:space="preserve">is required to comply </w:t>
      </w:r>
      <w:r w:rsidRPr="008423B6">
        <w:rPr>
          <w:rFonts w:ascii="Arial" w:hAnsi="Arial" w:cs="Arial"/>
        </w:rPr>
        <w:t xml:space="preserve">with the CSS. The QFCC </w:t>
      </w:r>
      <w:r w:rsidRPr="008D4212">
        <w:rPr>
          <w:rFonts w:ascii="Arial" w:hAnsi="Arial" w:cs="Arial"/>
        </w:rPr>
        <w:t xml:space="preserve">website outlines the specific guidelines for </w:t>
      </w:r>
      <w:r>
        <w:rPr>
          <w:rFonts w:ascii="Arial" w:hAnsi="Arial" w:cs="Arial"/>
        </w:rPr>
        <w:t>achieving</w:t>
      </w:r>
      <w:r w:rsidRPr="008D4212">
        <w:rPr>
          <w:rFonts w:ascii="Arial" w:hAnsi="Arial" w:cs="Arial"/>
        </w:rPr>
        <w:t xml:space="preserve"> this</w:t>
      </w:r>
      <w:r>
        <w:rPr>
          <w:rFonts w:ascii="Arial" w:hAnsi="Arial" w:cs="Arial"/>
        </w:rPr>
        <w:t xml:space="preserve"> and contains</w:t>
      </w:r>
      <w:r w:rsidRPr="008D4212">
        <w:rPr>
          <w:rFonts w:ascii="Arial" w:hAnsi="Arial" w:cs="Arial"/>
        </w:rPr>
        <w:t xml:space="preserve"> a </w:t>
      </w:r>
      <w:r>
        <w:rPr>
          <w:rFonts w:ascii="Arial" w:hAnsi="Arial" w:cs="Arial"/>
        </w:rPr>
        <w:t>comprehensive</w:t>
      </w:r>
      <w:r w:rsidRPr="008D4212">
        <w:rPr>
          <w:rFonts w:ascii="Arial" w:hAnsi="Arial" w:cs="Arial"/>
        </w:rPr>
        <w:t xml:space="preserve"> self-assessment tool.</w:t>
      </w:r>
      <w:r>
        <w:rPr>
          <w:rFonts w:ascii="Arial" w:hAnsi="Arial" w:cs="Arial"/>
        </w:rPr>
        <w:t xml:space="preserve"> All staff and volunteers of a child safe organisation should be knowledgeable of the appropriate policies and procedures, including where they are located</w:t>
      </w:r>
      <w:r w:rsidR="006E374F">
        <w:rPr>
          <w:rFonts w:ascii="Arial" w:hAnsi="Arial" w:cs="Arial"/>
        </w:rPr>
        <w:t xml:space="preserve">, </w:t>
      </w:r>
      <w:r w:rsidR="006E374F" w:rsidRPr="006E374F">
        <w:rPr>
          <w:rFonts w:ascii="Arial" w:hAnsi="Arial" w:cs="Arial"/>
        </w:rPr>
        <w:t>ho</w:t>
      </w:r>
      <w:r w:rsidR="006E374F" w:rsidRPr="0062387D">
        <w:rPr>
          <w:rFonts w:ascii="Arial" w:hAnsi="Arial" w:cs="Arial"/>
        </w:rPr>
        <w:t>w they are accessed, and what to do in the event of a concern being raised</w:t>
      </w:r>
      <w:r w:rsidR="006E374F">
        <w:rPr>
          <w:rFonts w:ascii="Arial" w:hAnsi="Arial" w:cs="Arial"/>
        </w:rPr>
        <w:t>.</w:t>
      </w:r>
    </w:p>
    <w:p w14:paraId="32F72691" w14:textId="63E60669" w:rsidR="00903438" w:rsidRPr="008D4212" w:rsidRDefault="006C31D8" w:rsidP="0056696B">
      <w:pPr>
        <w:spacing w:after="0" w:line="276" w:lineRule="auto"/>
        <w:rPr>
          <w:rFonts w:ascii="Arial" w:hAnsi="Arial" w:cs="Arial"/>
        </w:rPr>
      </w:pPr>
      <w:r>
        <w:rPr>
          <w:rFonts w:ascii="Arial" w:hAnsi="Arial" w:cs="Arial"/>
        </w:rPr>
        <w:tab/>
      </w:r>
      <w:r>
        <w:rPr>
          <w:rFonts w:ascii="Arial" w:hAnsi="Arial" w:cs="Arial"/>
        </w:rPr>
        <w:tab/>
      </w:r>
    </w:p>
    <w:p w14:paraId="28118BF2" w14:textId="12C016CE" w:rsidR="008D4212" w:rsidRPr="008D4212" w:rsidRDefault="008D4212" w:rsidP="008D4212">
      <w:pPr>
        <w:spacing w:after="0" w:line="276" w:lineRule="auto"/>
        <w:rPr>
          <w:rFonts w:ascii="Arial" w:hAnsi="Arial" w:cs="Arial"/>
        </w:rPr>
      </w:pPr>
    </w:p>
    <w:p w14:paraId="23F7E8C3" w14:textId="4EF414D4" w:rsidR="006900ED" w:rsidRPr="00E96D93" w:rsidRDefault="006900ED" w:rsidP="00E96D93">
      <w:pPr>
        <w:spacing w:after="0" w:line="276" w:lineRule="auto"/>
        <w:rPr>
          <w:rFonts w:ascii="Arial" w:hAnsi="Arial" w:cs="Arial"/>
        </w:rPr>
        <w:sectPr w:rsidR="006900ED" w:rsidRPr="00E96D93" w:rsidSect="00935F6F">
          <w:headerReference w:type="default" r:id="rId18"/>
          <w:footerReference w:type="default" r:id="rId19"/>
          <w:pgSz w:w="11906" w:h="16838"/>
          <w:pgMar w:top="709" w:right="1133" w:bottom="1276" w:left="993" w:header="708" w:footer="708" w:gutter="0"/>
          <w:cols w:space="708"/>
          <w:docGrid w:linePitch="360"/>
        </w:sectPr>
      </w:pPr>
    </w:p>
    <w:tbl>
      <w:tblPr>
        <w:tblStyle w:val="TableGrid"/>
        <w:tblW w:w="16018" w:type="dxa"/>
        <w:tblInd w:w="-714" w:type="dxa"/>
        <w:tblLook w:val="04A0" w:firstRow="1" w:lastRow="0" w:firstColumn="1" w:lastColumn="0" w:noHBand="0" w:noVBand="1"/>
      </w:tblPr>
      <w:tblGrid>
        <w:gridCol w:w="3403"/>
        <w:gridCol w:w="3260"/>
        <w:gridCol w:w="9355"/>
      </w:tblGrid>
      <w:tr w:rsidR="00A550FC" w:rsidRPr="00E96D93" w14:paraId="240B2DF6" w14:textId="77777777" w:rsidTr="2CDBC69E">
        <w:trPr>
          <w:tblHeader/>
        </w:trPr>
        <w:tc>
          <w:tcPr>
            <w:tcW w:w="3403" w:type="dxa"/>
            <w:shd w:val="clear" w:color="auto" w:fill="FFFF00"/>
            <w:vAlign w:val="center"/>
          </w:tcPr>
          <w:p w14:paraId="23395509" w14:textId="77777777" w:rsidR="00A550FC" w:rsidRPr="00E96D93" w:rsidRDefault="00A550FC" w:rsidP="00722B9E">
            <w:pPr>
              <w:spacing w:line="276" w:lineRule="auto"/>
              <w:jc w:val="center"/>
              <w:rPr>
                <w:rFonts w:ascii="Arial" w:hAnsi="Arial" w:cs="Arial"/>
                <w:b/>
                <w:bCs/>
                <w:sz w:val="24"/>
                <w:szCs w:val="24"/>
                <w:highlight w:val="yellow"/>
              </w:rPr>
            </w:pPr>
            <w:r w:rsidRPr="00E96D93">
              <w:rPr>
                <w:rFonts w:ascii="Arial" w:hAnsi="Arial" w:cs="Arial"/>
                <w:b/>
                <w:bCs/>
                <w:sz w:val="24"/>
                <w:szCs w:val="24"/>
                <w:highlight w:val="yellow"/>
              </w:rPr>
              <w:lastRenderedPageBreak/>
              <w:t>Child Safe Standards</w:t>
            </w:r>
          </w:p>
        </w:tc>
        <w:tc>
          <w:tcPr>
            <w:tcW w:w="3260" w:type="dxa"/>
            <w:shd w:val="clear" w:color="auto" w:fill="FFFF00"/>
            <w:vAlign w:val="center"/>
          </w:tcPr>
          <w:p w14:paraId="698005A5" w14:textId="62A0BD92" w:rsidR="00A550FC" w:rsidRPr="00E96D93" w:rsidRDefault="00A550FC" w:rsidP="00722B9E">
            <w:pPr>
              <w:spacing w:line="276" w:lineRule="auto"/>
              <w:jc w:val="center"/>
              <w:rPr>
                <w:rFonts w:ascii="Arial" w:hAnsi="Arial" w:cs="Arial"/>
                <w:b/>
                <w:bCs/>
                <w:sz w:val="24"/>
                <w:szCs w:val="24"/>
              </w:rPr>
            </w:pPr>
            <w:r w:rsidRPr="00E96D93">
              <w:rPr>
                <w:rFonts w:ascii="Arial" w:hAnsi="Arial" w:cs="Arial"/>
                <w:b/>
                <w:bCs/>
                <w:sz w:val="24"/>
                <w:szCs w:val="24"/>
              </w:rPr>
              <w:t xml:space="preserve">Areas of overlap with the HSQF User Guide </w:t>
            </w:r>
            <w:r w:rsidR="00722B9E">
              <w:rPr>
                <w:rFonts w:ascii="Arial" w:hAnsi="Arial" w:cs="Arial"/>
                <w:b/>
                <w:bCs/>
                <w:sz w:val="24"/>
                <w:szCs w:val="24"/>
              </w:rPr>
              <w:br/>
            </w:r>
            <w:r w:rsidRPr="00E96D93">
              <w:rPr>
                <w:rFonts w:ascii="Arial" w:hAnsi="Arial" w:cs="Arial"/>
                <w:b/>
                <w:bCs/>
                <w:sz w:val="18"/>
                <w:szCs w:val="18"/>
              </w:rPr>
              <w:t>(Common requirements)</w:t>
            </w:r>
          </w:p>
        </w:tc>
        <w:tc>
          <w:tcPr>
            <w:tcW w:w="9355" w:type="dxa"/>
            <w:shd w:val="clear" w:color="auto" w:fill="FFFF00"/>
            <w:vAlign w:val="center"/>
          </w:tcPr>
          <w:p w14:paraId="6F6580CD" w14:textId="4BCE0350" w:rsidR="00A550FC" w:rsidRPr="00903CDF" w:rsidRDefault="00A550FC" w:rsidP="00903CDF">
            <w:pPr>
              <w:spacing w:line="276" w:lineRule="auto"/>
              <w:jc w:val="center"/>
              <w:rPr>
                <w:rFonts w:ascii="Arial" w:hAnsi="Arial" w:cs="Arial"/>
                <w:b/>
                <w:bCs/>
                <w:sz w:val="24"/>
                <w:szCs w:val="24"/>
              </w:rPr>
            </w:pPr>
            <w:r w:rsidRPr="00E96D93">
              <w:rPr>
                <w:rFonts w:ascii="Arial" w:hAnsi="Arial" w:cs="Arial"/>
                <w:b/>
                <w:bCs/>
                <w:sz w:val="24"/>
                <w:szCs w:val="24"/>
              </w:rPr>
              <w:t xml:space="preserve">Additional information </w:t>
            </w:r>
            <w:r w:rsidR="00E47A5D">
              <w:rPr>
                <w:rFonts w:ascii="Arial" w:hAnsi="Arial" w:cs="Arial"/>
                <w:b/>
                <w:bCs/>
                <w:sz w:val="24"/>
                <w:szCs w:val="24"/>
              </w:rPr>
              <w:t>the organisation</w:t>
            </w:r>
            <w:r w:rsidR="00E5286E">
              <w:rPr>
                <w:rFonts w:ascii="Arial" w:hAnsi="Arial" w:cs="Arial"/>
                <w:b/>
                <w:bCs/>
                <w:sz w:val="24"/>
                <w:szCs w:val="24"/>
              </w:rPr>
              <w:t xml:space="preserve"> may need </w:t>
            </w:r>
            <w:r w:rsidRPr="00E96D93">
              <w:rPr>
                <w:rFonts w:ascii="Arial" w:hAnsi="Arial" w:cs="Arial"/>
                <w:b/>
                <w:bCs/>
                <w:sz w:val="24"/>
                <w:szCs w:val="24"/>
              </w:rPr>
              <w:t xml:space="preserve">to </w:t>
            </w:r>
            <w:r w:rsidR="00863B36" w:rsidRPr="00503290">
              <w:rPr>
                <w:rFonts w:ascii="Arial" w:hAnsi="Arial" w:cs="Arial"/>
                <w:b/>
                <w:bCs/>
                <w:sz w:val="24"/>
                <w:szCs w:val="24"/>
              </w:rPr>
              <w:t xml:space="preserve">integrate into </w:t>
            </w:r>
            <w:r w:rsidRPr="00E96D93">
              <w:rPr>
                <w:rFonts w:ascii="Arial" w:hAnsi="Arial" w:cs="Arial"/>
                <w:b/>
                <w:bCs/>
                <w:sz w:val="24"/>
                <w:szCs w:val="24"/>
              </w:rPr>
              <w:t>existing polic</w:t>
            </w:r>
            <w:r w:rsidR="00852644">
              <w:rPr>
                <w:rFonts w:ascii="Arial" w:hAnsi="Arial" w:cs="Arial"/>
                <w:b/>
                <w:bCs/>
                <w:sz w:val="24"/>
                <w:szCs w:val="24"/>
              </w:rPr>
              <w:t>i</w:t>
            </w:r>
            <w:r w:rsidRPr="00E96D93">
              <w:rPr>
                <w:rFonts w:ascii="Arial" w:hAnsi="Arial" w:cs="Arial"/>
                <w:b/>
                <w:bCs/>
                <w:sz w:val="24"/>
                <w:szCs w:val="24"/>
              </w:rPr>
              <w:t xml:space="preserve">es, systems or processes, </w:t>
            </w:r>
            <w:r w:rsidRPr="00E96D93">
              <w:rPr>
                <w:rFonts w:ascii="Arial" w:hAnsi="Arial" w:cs="Arial"/>
                <w:b/>
                <w:bCs/>
                <w:sz w:val="24"/>
                <w:szCs w:val="24"/>
                <w:u w:val="single"/>
              </w:rPr>
              <w:t>OR</w:t>
            </w:r>
            <w:r w:rsidRPr="00E96D93">
              <w:rPr>
                <w:rFonts w:ascii="Arial" w:hAnsi="Arial" w:cs="Arial"/>
                <w:b/>
                <w:bCs/>
                <w:sz w:val="24"/>
                <w:szCs w:val="24"/>
              </w:rPr>
              <w:t xml:space="preserve"> polic</w:t>
            </w:r>
            <w:r w:rsidR="00D531B4">
              <w:rPr>
                <w:rFonts w:ascii="Arial" w:hAnsi="Arial" w:cs="Arial"/>
                <w:b/>
                <w:bCs/>
                <w:sz w:val="24"/>
                <w:szCs w:val="24"/>
              </w:rPr>
              <w:t>i</w:t>
            </w:r>
            <w:r w:rsidRPr="00E96D93">
              <w:rPr>
                <w:rFonts w:ascii="Arial" w:hAnsi="Arial" w:cs="Arial"/>
                <w:b/>
                <w:bCs/>
                <w:sz w:val="24"/>
                <w:szCs w:val="24"/>
              </w:rPr>
              <w:t xml:space="preserve">es, systems or processes which </w:t>
            </w:r>
            <w:r w:rsidR="00E47A5D">
              <w:rPr>
                <w:rFonts w:ascii="Arial" w:hAnsi="Arial" w:cs="Arial"/>
                <w:b/>
                <w:bCs/>
                <w:sz w:val="24"/>
                <w:szCs w:val="24"/>
              </w:rPr>
              <w:t>could</w:t>
            </w:r>
            <w:r w:rsidRPr="00E96D93">
              <w:rPr>
                <w:rFonts w:ascii="Arial" w:hAnsi="Arial" w:cs="Arial"/>
                <w:b/>
                <w:bCs/>
                <w:sz w:val="24"/>
                <w:szCs w:val="24"/>
              </w:rPr>
              <w:t xml:space="preserve"> be created and implemented</w:t>
            </w:r>
            <w:r w:rsidR="00722B9E">
              <w:rPr>
                <w:rFonts w:ascii="Arial" w:hAnsi="Arial" w:cs="Arial"/>
                <w:b/>
                <w:bCs/>
                <w:sz w:val="24"/>
                <w:szCs w:val="24"/>
              </w:rPr>
              <w:t>.</w:t>
            </w:r>
            <w:r w:rsidR="00903CDF">
              <w:rPr>
                <w:rFonts w:ascii="Arial" w:hAnsi="Arial" w:cs="Arial"/>
                <w:b/>
                <w:bCs/>
                <w:sz w:val="24"/>
                <w:szCs w:val="24"/>
              </w:rPr>
              <w:t xml:space="preserve"> </w:t>
            </w:r>
            <w:r w:rsidR="00722B9E" w:rsidRPr="00503290">
              <w:rPr>
                <w:rFonts w:ascii="Arial" w:hAnsi="Arial" w:cs="Arial"/>
              </w:rPr>
              <w:t xml:space="preserve">The organisation will </w:t>
            </w:r>
            <w:r w:rsidR="00A46427">
              <w:rPr>
                <w:rFonts w:ascii="Arial" w:hAnsi="Arial" w:cs="Arial"/>
              </w:rPr>
              <w:t>have/require</w:t>
            </w:r>
            <w:r w:rsidR="00722B9E" w:rsidRPr="00503290">
              <w:rPr>
                <w:rFonts w:ascii="Arial" w:hAnsi="Arial" w:cs="Arial"/>
              </w:rPr>
              <w:t>;</w:t>
            </w:r>
          </w:p>
        </w:tc>
      </w:tr>
      <w:tr w:rsidR="00A550FC" w:rsidRPr="00E96D93" w14:paraId="736B4382" w14:textId="77777777" w:rsidTr="2CDBC69E">
        <w:tc>
          <w:tcPr>
            <w:tcW w:w="3403" w:type="dxa"/>
            <w:vAlign w:val="center"/>
          </w:tcPr>
          <w:p w14:paraId="5BEF0903" w14:textId="77777777" w:rsidR="00A550FC" w:rsidRPr="00E2609C" w:rsidRDefault="00A550FC" w:rsidP="00E2609C">
            <w:pPr>
              <w:spacing w:line="276" w:lineRule="auto"/>
              <w:rPr>
                <w:rFonts w:ascii="Arial" w:hAnsi="Arial" w:cs="Arial"/>
              </w:rPr>
            </w:pPr>
            <w:r w:rsidRPr="00E2609C">
              <w:rPr>
                <w:rFonts w:ascii="Arial" w:hAnsi="Arial" w:cs="Arial"/>
                <w:b/>
                <w:bCs/>
              </w:rPr>
              <w:t>1 Leadership and culture</w:t>
            </w:r>
            <w:r w:rsidRPr="00E2609C">
              <w:rPr>
                <w:rFonts w:ascii="Arial" w:hAnsi="Arial" w:cs="Arial"/>
              </w:rPr>
              <w:br/>
              <w:t>Child safety and wellbeing is embedded in the entity’s organisational leadership, governance and culture</w:t>
            </w:r>
          </w:p>
        </w:tc>
        <w:tc>
          <w:tcPr>
            <w:tcW w:w="3260" w:type="dxa"/>
            <w:vAlign w:val="center"/>
          </w:tcPr>
          <w:p w14:paraId="4AE1F547" w14:textId="77777777" w:rsidR="00E72CDF" w:rsidRPr="00E2609C" w:rsidRDefault="002B4A20" w:rsidP="00E2609C">
            <w:pPr>
              <w:spacing w:line="276" w:lineRule="auto"/>
              <w:rPr>
                <w:rFonts w:ascii="Arial" w:hAnsi="Arial" w:cs="Arial"/>
              </w:rPr>
            </w:pPr>
            <w:r w:rsidRPr="00E2609C">
              <w:rPr>
                <w:rFonts w:ascii="Arial" w:hAnsi="Arial" w:cs="Arial"/>
              </w:rPr>
              <w:t>1.</w:t>
            </w:r>
            <w:r w:rsidR="00BD410C" w:rsidRPr="00E2609C">
              <w:rPr>
                <w:rFonts w:ascii="Arial" w:hAnsi="Arial" w:cs="Arial"/>
              </w:rPr>
              <w:t>6</w:t>
            </w:r>
            <w:r w:rsidRPr="00E2609C">
              <w:rPr>
                <w:rFonts w:ascii="Arial" w:hAnsi="Arial" w:cs="Arial"/>
              </w:rPr>
              <w:t xml:space="preserve"> - Cultural </w:t>
            </w:r>
            <w:r w:rsidR="001E1161" w:rsidRPr="00E2609C">
              <w:rPr>
                <w:rFonts w:ascii="Arial" w:hAnsi="Arial" w:cs="Arial"/>
              </w:rPr>
              <w:t>s</w:t>
            </w:r>
            <w:r w:rsidRPr="00E2609C">
              <w:rPr>
                <w:rFonts w:ascii="Arial" w:hAnsi="Arial" w:cs="Arial"/>
              </w:rPr>
              <w:t>afety</w:t>
            </w:r>
          </w:p>
          <w:p w14:paraId="35A605BB" w14:textId="598B8FA4" w:rsidR="00E72CDF" w:rsidRPr="00E2609C" w:rsidRDefault="00E72CDF" w:rsidP="00E2609C">
            <w:pPr>
              <w:spacing w:line="276" w:lineRule="auto"/>
              <w:rPr>
                <w:rFonts w:ascii="Arial" w:hAnsi="Arial" w:cs="Arial"/>
              </w:rPr>
            </w:pPr>
            <w:r w:rsidRPr="00E2609C">
              <w:rPr>
                <w:rFonts w:ascii="Arial" w:hAnsi="Arial" w:cs="Arial"/>
              </w:rPr>
              <w:t>4</w:t>
            </w:r>
            <w:r w:rsidR="00A550FC" w:rsidRPr="00E2609C">
              <w:rPr>
                <w:rFonts w:ascii="Arial" w:hAnsi="Arial" w:cs="Arial"/>
              </w:rPr>
              <w:t>.1 - Code of conduct</w:t>
            </w:r>
            <w:r w:rsidR="00A550FC" w:rsidRPr="00E2609C">
              <w:rPr>
                <w:rFonts w:ascii="Arial" w:hAnsi="Arial" w:cs="Arial"/>
              </w:rPr>
              <w:br/>
              <w:t>4.2 - Child safe policies and</w:t>
            </w:r>
          </w:p>
          <w:p w14:paraId="750662CA" w14:textId="108FB3E7" w:rsidR="00E72CDF" w:rsidRPr="00E2609C" w:rsidRDefault="00BD1997" w:rsidP="00E2609C">
            <w:pPr>
              <w:spacing w:line="276" w:lineRule="auto"/>
              <w:ind w:left="30" w:firstLine="567"/>
              <w:rPr>
                <w:rFonts w:ascii="Arial" w:hAnsi="Arial" w:cs="Arial"/>
              </w:rPr>
            </w:pPr>
            <w:r w:rsidRPr="00E2609C">
              <w:rPr>
                <w:rFonts w:ascii="Arial" w:hAnsi="Arial" w:cs="Arial"/>
              </w:rPr>
              <w:t>p</w:t>
            </w:r>
            <w:r w:rsidR="00A550FC" w:rsidRPr="00E2609C">
              <w:rPr>
                <w:rFonts w:ascii="Arial" w:hAnsi="Arial" w:cs="Arial"/>
              </w:rPr>
              <w:t>rocedures</w:t>
            </w:r>
          </w:p>
          <w:p w14:paraId="1029A9DF" w14:textId="0E267941" w:rsidR="002B4A20" w:rsidRPr="00E2609C" w:rsidRDefault="00A550FC" w:rsidP="00E2609C">
            <w:pPr>
              <w:spacing w:line="276" w:lineRule="auto"/>
              <w:ind w:left="30" w:hanging="30"/>
              <w:rPr>
                <w:rFonts w:ascii="Arial" w:hAnsi="Arial" w:cs="Arial"/>
              </w:rPr>
            </w:pPr>
            <w:r w:rsidRPr="00E2609C">
              <w:rPr>
                <w:rFonts w:ascii="Arial" w:hAnsi="Arial" w:cs="Arial"/>
              </w:rPr>
              <w:t>4.2 - Wellbeing processes</w:t>
            </w:r>
          </w:p>
          <w:p w14:paraId="0192E140" w14:textId="77777777" w:rsidR="00A550FC" w:rsidRPr="00E2609C" w:rsidRDefault="00A550FC" w:rsidP="00E2609C">
            <w:pPr>
              <w:spacing w:line="276" w:lineRule="auto"/>
              <w:rPr>
                <w:rFonts w:ascii="Arial" w:hAnsi="Arial" w:cs="Arial"/>
              </w:rPr>
            </w:pPr>
            <w:r w:rsidRPr="00E2609C">
              <w:rPr>
                <w:rFonts w:ascii="Arial" w:hAnsi="Arial" w:cs="Arial"/>
              </w:rPr>
              <w:t>4.2 - Wellbeing policies</w:t>
            </w:r>
          </w:p>
          <w:p w14:paraId="7AD7F969" w14:textId="77777777" w:rsidR="00A550FC" w:rsidRPr="00E2609C" w:rsidRDefault="00A550FC" w:rsidP="00E2609C">
            <w:pPr>
              <w:spacing w:line="276" w:lineRule="auto"/>
              <w:ind w:left="599" w:hanging="599"/>
              <w:rPr>
                <w:rFonts w:ascii="Arial" w:hAnsi="Arial" w:cs="Arial"/>
              </w:rPr>
            </w:pPr>
            <w:r w:rsidRPr="00E2609C">
              <w:rPr>
                <w:rFonts w:ascii="Arial" w:hAnsi="Arial" w:cs="Arial"/>
              </w:rPr>
              <w:t>4.2 - Risk management strategies</w:t>
            </w:r>
          </w:p>
        </w:tc>
        <w:tc>
          <w:tcPr>
            <w:tcW w:w="9355" w:type="dxa"/>
            <w:vAlign w:val="center"/>
          </w:tcPr>
          <w:p w14:paraId="4A8834F2" w14:textId="3D842B2F" w:rsidR="00A550FC" w:rsidRPr="00E2609C" w:rsidRDefault="00A550FC" w:rsidP="00E2609C">
            <w:pPr>
              <w:pStyle w:val="ListParagraph"/>
              <w:numPr>
                <w:ilvl w:val="0"/>
                <w:numId w:val="8"/>
              </w:numPr>
              <w:spacing w:line="276" w:lineRule="auto"/>
              <w:ind w:left="314" w:hanging="314"/>
              <w:rPr>
                <w:rFonts w:ascii="Arial" w:hAnsi="Arial" w:cs="Arial"/>
              </w:rPr>
            </w:pPr>
            <w:r w:rsidRPr="00E2609C">
              <w:rPr>
                <w:rFonts w:ascii="Arial" w:hAnsi="Arial" w:cs="Arial"/>
              </w:rPr>
              <w:t xml:space="preserve">A public commitment to the safety and wellbeing of children. </w:t>
            </w:r>
          </w:p>
          <w:p w14:paraId="6663FA68" w14:textId="77777777" w:rsidR="00A550FC" w:rsidRPr="00E2609C" w:rsidRDefault="00A550FC" w:rsidP="00E2609C">
            <w:pPr>
              <w:pStyle w:val="ListParagraph"/>
              <w:numPr>
                <w:ilvl w:val="0"/>
                <w:numId w:val="8"/>
              </w:numPr>
              <w:spacing w:line="276" w:lineRule="auto"/>
              <w:ind w:left="314" w:hanging="314"/>
              <w:rPr>
                <w:rFonts w:ascii="Arial" w:hAnsi="Arial" w:cs="Arial"/>
              </w:rPr>
            </w:pPr>
            <w:r w:rsidRPr="00E2609C">
              <w:rPr>
                <w:rFonts w:ascii="Arial" w:hAnsi="Arial" w:cs="Arial"/>
              </w:rPr>
              <w:t>A Code of Conduct – which</w:t>
            </w:r>
          </w:p>
          <w:p w14:paraId="248A6776" w14:textId="6EBCD5AD" w:rsidR="00A550FC" w:rsidRPr="00E2609C" w:rsidRDefault="00A550FC" w:rsidP="00E2609C">
            <w:pPr>
              <w:pStyle w:val="ListParagraph"/>
              <w:numPr>
                <w:ilvl w:val="1"/>
                <w:numId w:val="8"/>
              </w:numPr>
              <w:spacing w:line="276" w:lineRule="auto"/>
              <w:ind w:left="739" w:hanging="283"/>
              <w:rPr>
                <w:rFonts w:ascii="Arial" w:hAnsi="Arial" w:cs="Arial"/>
              </w:rPr>
            </w:pPr>
            <w:r w:rsidRPr="00E2609C">
              <w:rPr>
                <w:rFonts w:ascii="Arial" w:hAnsi="Arial" w:cs="Arial"/>
              </w:rPr>
              <w:t>Includes: expected behavioural standards and responsibilities of staff and volunteer</w:t>
            </w:r>
            <w:r w:rsidR="00F12D2E" w:rsidRPr="00E2609C">
              <w:rPr>
                <w:rFonts w:ascii="Arial" w:hAnsi="Arial" w:cs="Arial"/>
              </w:rPr>
              <w:t>s</w:t>
            </w:r>
            <w:r w:rsidRPr="00E2609C">
              <w:rPr>
                <w:rFonts w:ascii="Arial" w:hAnsi="Arial" w:cs="Arial"/>
              </w:rPr>
              <w:t xml:space="preserve"> in relation to children and cultural safety.</w:t>
            </w:r>
          </w:p>
          <w:p w14:paraId="6CAFE11F" w14:textId="77777777" w:rsidR="00A550FC" w:rsidRPr="00E2609C" w:rsidRDefault="00A550FC" w:rsidP="00E2609C">
            <w:pPr>
              <w:pStyle w:val="ListParagraph"/>
              <w:numPr>
                <w:ilvl w:val="0"/>
                <w:numId w:val="8"/>
              </w:numPr>
              <w:spacing w:line="276" w:lineRule="auto"/>
              <w:ind w:left="314" w:hanging="314"/>
              <w:rPr>
                <w:rFonts w:ascii="Arial" w:hAnsi="Arial" w:cs="Arial"/>
              </w:rPr>
            </w:pPr>
            <w:r w:rsidRPr="00E2609C">
              <w:rPr>
                <w:rFonts w:ascii="Arial" w:hAnsi="Arial" w:cs="Arial"/>
              </w:rPr>
              <w:t>A Child Safety &amp; Wellbeing Policy – which</w:t>
            </w:r>
          </w:p>
          <w:p w14:paraId="325C5880" w14:textId="44405564" w:rsidR="00A550FC" w:rsidRPr="00E2609C" w:rsidRDefault="00A550FC" w:rsidP="00E2609C">
            <w:pPr>
              <w:pStyle w:val="ListParagraph"/>
              <w:numPr>
                <w:ilvl w:val="1"/>
                <w:numId w:val="8"/>
              </w:numPr>
              <w:spacing w:line="276" w:lineRule="auto"/>
              <w:ind w:left="739" w:hanging="283"/>
              <w:rPr>
                <w:rFonts w:ascii="Arial" w:hAnsi="Arial" w:cs="Arial"/>
              </w:rPr>
            </w:pPr>
            <w:r w:rsidRPr="00E2609C">
              <w:rPr>
                <w:rFonts w:ascii="Arial" w:hAnsi="Arial" w:cs="Arial"/>
              </w:rPr>
              <w:t xml:space="preserve">Includes: procedures for identifying and addressing risks, </w:t>
            </w:r>
            <w:r w:rsidR="00C652E7" w:rsidRPr="00E2609C">
              <w:rPr>
                <w:rFonts w:ascii="Arial" w:hAnsi="Arial" w:cs="Arial"/>
              </w:rPr>
              <w:t>with reference to the Risk Management Strategy</w:t>
            </w:r>
            <w:r w:rsidR="006B486D">
              <w:rPr>
                <w:rFonts w:ascii="Arial" w:hAnsi="Arial" w:cs="Arial"/>
              </w:rPr>
              <w:t>,</w:t>
            </w:r>
          </w:p>
          <w:p w14:paraId="1BBBF241" w14:textId="686F1F9F" w:rsidR="00A550FC" w:rsidRPr="00E2609C" w:rsidRDefault="00A550FC" w:rsidP="00E2609C">
            <w:pPr>
              <w:pStyle w:val="ListParagraph"/>
              <w:numPr>
                <w:ilvl w:val="1"/>
                <w:numId w:val="8"/>
              </w:numPr>
              <w:spacing w:line="276" w:lineRule="auto"/>
              <w:ind w:left="739" w:hanging="283"/>
              <w:rPr>
                <w:rFonts w:ascii="Arial" w:hAnsi="Arial" w:cs="Arial"/>
              </w:rPr>
            </w:pPr>
            <w:r w:rsidRPr="00E2609C">
              <w:rPr>
                <w:rFonts w:ascii="Arial" w:hAnsi="Arial" w:cs="Arial"/>
              </w:rPr>
              <w:t>Includes: managing concerns</w:t>
            </w:r>
            <w:r w:rsidR="003B2570" w:rsidRPr="00E2609C">
              <w:rPr>
                <w:rFonts w:ascii="Arial" w:hAnsi="Arial" w:cs="Arial"/>
              </w:rPr>
              <w:t xml:space="preserve"> and responding to complaints</w:t>
            </w:r>
            <w:r w:rsidR="00510AD7" w:rsidRPr="00E2609C">
              <w:rPr>
                <w:rFonts w:ascii="Arial" w:hAnsi="Arial" w:cs="Arial"/>
              </w:rPr>
              <w:t xml:space="preserve">, </w:t>
            </w:r>
            <w:r w:rsidR="003B2570" w:rsidRPr="00E2609C">
              <w:rPr>
                <w:rFonts w:ascii="Arial" w:hAnsi="Arial" w:cs="Arial"/>
              </w:rPr>
              <w:t>with reference to the Complaints Handling Policy</w:t>
            </w:r>
            <w:r w:rsidR="006B486D">
              <w:rPr>
                <w:rFonts w:ascii="Arial" w:hAnsi="Arial" w:cs="Arial"/>
              </w:rPr>
              <w:t>,</w:t>
            </w:r>
          </w:p>
          <w:p w14:paraId="4183013F" w14:textId="77777777" w:rsidR="00E81603" w:rsidRPr="00E2609C" w:rsidRDefault="00A550FC" w:rsidP="00E2609C">
            <w:pPr>
              <w:pStyle w:val="ListParagraph"/>
              <w:numPr>
                <w:ilvl w:val="1"/>
                <w:numId w:val="8"/>
              </w:numPr>
              <w:spacing w:line="276" w:lineRule="auto"/>
              <w:ind w:left="739" w:hanging="283"/>
              <w:rPr>
                <w:rFonts w:ascii="Arial" w:hAnsi="Arial" w:cs="Arial"/>
              </w:rPr>
            </w:pPr>
            <w:r w:rsidRPr="00E2609C">
              <w:rPr>
                <w:rFonts w:ascii="Arial" w:hAnsi="Arial" w:cs="Arial"/>
              </w:rPr>
              <w:t>Includes: promoting Aboriginal and Torres Strait Islander paradigms and world views</w:t>
            </w:r>
            <w:r w:rsidR="00E81603" w:rsidRPr="00E2609C">
              <w:rPr>
                <w:rFonts w:ascii="Arial" w:hAnsi="Arial" w:cs="Arial"/>
              </w:rPr>
              <w:t>,</w:t>
            </w:r>
          </w:p>
          <w:p w14:paraId="50C192E7" w14:textId="31BECAD3" w:rsidR="00E81603" w:rsidRPr="00E2609C" w:rsidRDefault="00E81603" w:rsidP="00E2609C">
            <w:pPr>
              <w:pStyle w:val="ListParagraph"/>
              <w:numPr>
                <w:ilvl w:val="1"/>
                <w:numId w:val="8"/>
              </w:numPr>
              <w:spacing w:line="276" w:lineRule="auto"/>
              <w:ind w:left="739" w:hanging="283"/>
              <w:rPr>
                <w:rFonts w:ascii="Arial" w:hAnsi="Arial" w:cs="Arial"/>
              </w:rPr>
            </w:pPr>
            <w:r w:rsidRPr="00E2609C">
              <w:rPr>
                <w:rFonts w:ascii="Arial" w:hAnsi="Arial" w:cs="Arial"/>
              </w:rPr>
              <w:t xml:space="preserve">Includes: </w:t>
            </w:r>
            <w:r w:rsidR="00BA1BD0" w:rsidRPr="00E2609C">
              <w:rPr>
                <w:rFonts w:ascii="Arial" w:hAnsi="Arial" w:cs="Arial"/>
              </w:rPr>
              <w:t>explicit expectations for all staff to share the responsibility for safeguarding children, including Aboriginal and Torres Strait Islander children.</w:t>
            </w:r>
          </w:p>
          <w:p w14:paraId="30C74F2E" w14:textId="77777777" w:rsidR="00A550FC" w:rsidRPr="00E2609C" w:rsidRDefault="00A550FC" w:rsidP="00E2609C">
            <w:pPr>
              <w:pStyle w:val="ListParagraph"/>
              <w:numPr>
                <w:ilvl w:val="0"/>
                <w:numId w:val="8"/>
              </w:numPr>
              <w:spacing w:line="276" w:lineRule="auto"/>
              <w:ind w:left="314" w:hanging="314"/>
              <w:rPr>
                <w:rFonts w:ascii="Arial" w:hAnsi="Arial" w:cs="Arial"/>
              </w:rPr>
            </w:pPr>
            <w:r w:rsidRPr="00E2609C">
              <w:rPr>
                <w:rFonts w:ascii="Arial" w:hAnsi="Arial" w:cs="Arial"/>
              </w:rPr>
              <w:t>A Cultural Safety Policy – which</w:t>
            </w:r>
          </w:p>
          <w:p w14:paraId="69356D5A" w14:textId="0A1D0DD4" w:rsidR="00A550FC" w:rsidRPr="00E2609C" w:rsidRDefault="00A550FC" w:rsidP="00E2609C">
            <w:pPr>
              <w:pStyle w:val="ListParagraph"/>
              <w:numPr>
                <w:ilvl w:val="1"/>
                <w:numId w:val="8"/>
              </w:numPr>
              <w:spacing w:line="276" w:lineRule="auto"/>
              <w:ind w:left="739" w:hanging="283"/>
              <w:rPr>
                <w:rFonts w:ascii="Arial" w:hAnsi="Arial" w:cs="Arial"/>
              </w:rPr>
            </w:pPr>
            <w:r w:rsidRPr="00E2609C">
              <w:rPr>
                <w:rFonts w:ascii="Arial" w:hAnsi="Arial" w:cs="Arial"/>
              </w:rPr>
              <w:t xml:space="preserve">Includes: procedures for identifying and addressing risks, </w:t>
            </w:r>
            <w:r w:rsidR="00C652E7" w:rsidRPr="00E2609C">
              <w:rPr>
                <w:rFonts w:ascii="Arial" w:hAnsi="Arial" w:cs="Arial"/>
              </w:rPr>
              <w:t>with reference to the Risk Management Strategy</w:t>
            </w:r>
            <w:r w:rsidR="006B486D">
              <w:rPr>
                <w:rFonts w:ascii="Arial" w:hAnsi="Arial" w:cs="Arial"/>
              </w:rPr>
              <w:t>,</w:t>
            </w:r>
          </w:p>
          <w:p w14:paraId="41B10723" w14:textId="4E7E97EF" w:rsidR="00A550FC" w:rsidRPr="00E2609C" w:rsidRDefault="00A550FC" w:rsidP="00E2609C">
            <w:pPr>
              <w:pStyle w:val="ListParagraph"/>
              <w:numPr>
                <w:ilvl w:val="1"/>
                <w:numId w:val="8"/>
              </w:numPr>
              <w:spacing w:line="276" w:lineRule="auto"/>
              <w:ind w:left="739" w:hanging="283"/>
              <w:rPr>
                <w:rFonts w:ascii="Arial" w:hAnsi="Arial" w:cs="Arial"/>
              </w:rPr>
            </w:pPr>
            <w:r w:rsidRPr="00E2609C">
              <w:rPr>
                <w:rFonts w:ascii="Arial" w:hAnsi="Arial" w:cs="Arial"/>
              </w:rPr>
              <w:t>Includes: managing concerns</w:t>
            </w:r>
            <w:r w:rsidR="00510AD7" w:rsidRPr="00E2609C">
              <w:rPr>
                <w:rFonts w:ascii="Arial" w:hAnsi="Arial" w:cs="Arial"/>
              </w:rPr>
              <w:t xml:space="preserve"> and responding to complaints</w:t>
            </w:r>
            <w:r w:rsidR="00C652E7" w:rsidRPr="00E2609C">
              <w:rPr>
                <w:rFonts w:ascii="Arial" w:hAnsi="Arial" w:cs="Arial"/>
              </w:rPr>
              <w:t>, with reference to the Complaints Handling Policy</w:t>
            </w:r>
            <w:r w:rsidRPr="00E2609C">
              <w:rPr>
                <w:rFonts w:ascii="Arial" w:hAnsi="Arial" w:cs="Arial"/>
              </w:rPr>
              <w:t xml:space="preserve">, </w:t>
            </w:r>
          </w:p>
          <w:p w14:paraId="1F741000" w14:textId="0C000084" w:rsidR="00A550FC" w:rsidRPr="00E2609C" w:rsidRDefault="00A550FC" w:rsidP="00E2609C">
            <w:pPr>
              <w:pStyle w:val="ListParagraph"/>
              <w:numPr>
                <w:ilvl w:val="1"/>
                <w:numId w:val="8"/>
              </w:numPr>
              <w:spacing w:line="276" w:lineRule="auto"/>
              <w:ind w:left="739" w:hanging="283"/>
              <w:rPr>
                <w:rFonts w:ascii="Arial" w:hAnsi="Arial" w:cs="Arial"/>
              </w:rPr>
            </w:pPr>
            <w:r w:rsidRPr="00E2609C">
              <w:rPr>
                <w:rFonts w:ascii="Arial" w:hAnsi="Arial" w:cs="Arial"/>
              </w:rPr>
              <w:t>Includes: promoting Aboriginal and Torres Strait Islander paradigms and world views</w:t>
            </w:r>
            <w:r w:rsidR="007321C2" w:rsidRPr="00E2609C">
              <w:rPr>
                <w:rFonts w:ascii="Arial" w:hAnsi="Arial" w:cs="Arial"/>
              </w:rPr>
              <w:t>,</w:t>
            </w:r>
          </w:p>
          <w:p w14:paraId="0BF4AEB6" w14:textId="79C3D16A" w:rsidR="007321C2" w:rsidRPr="00E2609C" w:rsidRDefault="007321C2" w:rsidP="00E2609C">
            <w:pPr>
              <w:pStyle w:val="ListParagraph"/>
              <w:numPr>
                <w:ilvl w:val="1"/>
                <w:numId w:val="8"/>
              </w:numPr>
              <w:spacing w:line="276" w:lineRule="auto"/>
              <w:ind w:left="739" w:hanging="283"/>
              <w:rPr>
                <w:rFonts w:ascii="Arial" w:hAnsi="Arial" w:cs="Arial"/>
              </w:rPr>
            </w:pPr>
            <w:r w:rsidRPr="00E2609C">
              <w:rPr>
                <w:rFonts w:ascii="Arial" w:hAnsi="Arial" w:cs="Arial"/>
              </w:rPr>
              <w:t>Includes: zero-tolerance to racism and associated expectations for all staff,</w:t>
            </w:r>
          </w:p>
          <w:p w14:paraId="73885A3D" w14:textId="78B56CD1" w:rsidR="007321C2" w:rsidRPr="00E2609C" w:rsidRDefault="007321C2" w:rsidP="00E2609C">
            <w:pPr>
              <w:pStyle w:val="ListParagraph"/>
              <w:numPr>
                <w:ilvl w:val="1"/>
                <w:numId w:val="8"/>
              </w:numPr>
              <w:spacing w:line="276" w:lineRule="auto"/>
              <w:ind w:left="739" w:hanging="283"/>
              <w:rPr>
                <w:rFonts w:ascii="Arial" w:hAnsi="Arial" w:cs="Arial"/>
              </w:rPr>
            </w:pPr>
            <w:r w:rsidRPr="00E2609C">
              <w:rPr>
                <w:rFonts w:ascii="Arial" w:hAnsi="Arial" w:cs="Arial"/>
              </w:rPr>
              <w:t xml:space="preserve">Includes: actions through which </w:t>
            </w:r>
            <w:r w:rsidR="0050288F" w:rsidRPr="00E2609C">
              <w:rPr>
                <w:rFonts w:ascii="Arial" w:hAnsi="Arial" w:cs="Arial"/>
              </w:rPr>
              <w:t xml:space="preserve">the </w:t>
            </w:r>
            <w:r w:rsidR="003A780D" w:rsidRPr="00E2609C">
              <w:rPr>
                <w:rFonts w:ascii="Arial" w:hAnsi="Arial" w:cs="Arial"/>
              </w:rPr>
              <w:t xml:space="preserve">organisation educates </w:t>
            </w:r>
            <w:r w:rsidR="0050288F" w:rsidRPr="00E2609C">
              <w:rPr>
                <w:rFonts w:ascii="Arial" w:hAnsi="Arial" w:cs="Arial"/>
              </w:rPr>
              <w:t xml:space="preserve">its staff </w:t>
            </w:r>
            <w:r w:rsidR="003A780D" w:rsidRPr="00E2609C">
              <w:rPr>
                <w:rFonts w:ascii="Arial" w:hAnsi="Arial" w:cs="Arial"/>
              </w:rPr>
              <w:t>and integrates cultural safety.</w:t>
            </w:r>
          </w:p>
          <w:p w14:paraId="4296A126" w14:textId="77777777" w:rsidR="00A550FC" w:rsidRPr="00E2609C" w:rsidRDefault="00A550FC" w:rsidP="00E2609C">
            <w:pPr>
              <w:pStyle w:val="ListParagraph"/>
              <w:numPr>
                <w:ilvl w:val="0"/>
                <w:numId w:val="8"/>
              </w:numPr>
              <w:spacing w:line="276" w:lineRule="auto"/>
              <w:rPr>
                <w:rFonts w:ascii="Arial" w:hAnsi="Arial" w:cs="Arial"/>
              </w:rPr>
            </w:pPr>
            <w:r w:rsidRPr="00E2609C">
              <w:rPr>
                <w:rFonts w:ascii="Arial" w:hAnsi="Arial" w:cs="Arial"/>
              </w:rPr>
              <w:t>Defined accountabilities to roles and/or committees to monitor and report on children’s safety and wellbeing performance.</w:t>
            </w:r>
          </w:p>
          <w:p w14:paraId="27B0FDC8" w14:textId="77777777" w:rsidR="00A550FC" w:rsidRPr="00E2609C" w:rsidRDefault="00A550FC" w:rsidP="00E2609C">
            <w:pPr>
              <w:pStyle w:val="ListParagraph"/>
              <w:numPr>
                <w:ilvl w:val="0"/>
                <w:numId w:val="8"/>
              </w:numPr>
              <w:spacing w:line="276" w:lineRule="auto"/>
              <w:ind w:left="314" w:hanging="284"/>
              <w:rPr>
                <w:rFonts w:ascii="Arial" w:hAnsi="Arial" w:cs="Arial"/>
              </w:rPr>
            </w:pPr>
            <w:r w:rsidRPr="00E2609C">
              <w:rPr>
                <w:rFonts w:ascii="Arial" w:hAnsi="Arial" w:cs="Arial"/>
              </w:rPr>
              <w:t>A Recruitment, Induction or Training Policy – which</w:t>
            </w:r>
          </w:p>
          <w:p w14:paraId="4C04A65D" w14:textId="21767006" w:rsidR="00A550FC" w:rsidRPr="00E2609C" w:rsidRDefault="00A550FC" w:rsidP="00E2609C">
            <w:pPr>
              <w:pStyle w:val="ListParagraph"/>
              <w:numPr>
                <w:ilvl w:val="1"/>
                <w:numId w:val="8"/>
              </w:numPr>
              <w:spacing w:line="276" w:lineRule="auto"/>
              <w:ind w:left="739" w:hanging="283"/>
              <w:rPr>
                <w:rFonts w:ascii="Arial" w:hAnsi="Arial" w:cs="Arial"/>
              </w:rPr>
            </w:pPr>
            <w:r w:rsidRPr="00E2609C">
              <w:rPr>
                <w:rFonts w:ascii="Arial" w:hAnsi="Arial" w:cs="Arial"/>
              </w:rPr>
              <w:t>Includes: emphasising the role of leaders in modelling and enforcing policies and the organisation’s role in creating a child safe</w:t>
            </w:r>
            <w:r w:rsidR="003A780D" w:rsidRPr="00E2609C">
              <w:rPr>
                <w:rFonts w:ascii="Arial" w:hAnsi="Arial" w:cs="Arial"/>
              </w:rPr>
              <w:t xml:space="preserve"> and culturally safe</w:t>
            </w:r>
            <w:r w:rsidRPr="00E2609C">
              <w:rPr>
                <w:rFonts w:ascii="Arial" w:hAnsi="Arial" w:cs="Arial"/>
              </w:rPr>
              <w:t xml:space="preserve"> culture.</w:t>
            </w:r>
          </w:p>
          <w:p w14:paraId="696F2D47" w14:textId="77777777" w:rsidR="00A550FC" w:rsidRPr="00E2609C" w:rsidRDefault="00A550FC" w:rsidP="00E2609C">
            <w:pPr>
              <w:pStyle w:val="ListParagraph"/>
              <w:numPr>
                <w:ilvl w:val="0"/>
                <w:numId w:val="8"/>
              </w:numPr>
              <w:spacing w:line="276" w:lineRule="auto"/>
              <w:ind w:left="314" w:hanging="314"/>
              <w:rPr>
                <w:rFonts w:ascii="Arial" w:hAnsi="Arial" w:cs="Arial"/>
              </w:rPr>
            </w:pPr>
            <w:r w:rsidRPr="00E2609C">
              <w:rPr>
                <w:rFonts w:ascii="Arial" w:hAnsi="Arial" w:cs="Arial"/>
              </w:rPr>
              <w:t>Accountability and reporting measures – which</w:t>
            </w:r>
          </w:p>
          <w:p w14:paraId="6928E16B" w14:textId="77777777" w:rsidR="00A550FC" w:rsidRPr="00E2609C" w:rsidRDefault="00A550FC" w:rsidP="00E2609C">
            <w:pPr>
              <w:pStyle w:val="ListParagraph"/>
              <w:numPr>
                <w:ilvl w:val="1"/>
                <w:numId w:val="8"/>
              </w:numPr>
              <w:spacing w:line="276" w:lineRule="auto"/>
              <w:ind w:left="739" w:hanging="283"/>
              <w:rPr>
                <w:rFonts w:ascii="Arial" w:hAnsi="Arial" w:cs="Arial"/>
              </w:rPr>
            </w:pPr>
            <w:r w:rsidRPr="00E2609C">
              <w:rPr>
                <w:rFonts w:ascii="Arial" w:hAnsi="Arial" w:cs="Arial"/>
              </w:rPr>
              <w:t>Includes: children’s safety and wellbeing objectives in staff performance review,</w:t>
            </w:r>
          </w:p>
          <w:p w14:paraId="6ADA06A8" w14:textId="15789A8B" w:rsidR="003A780D" w:rsidRPr="00E2609C" w:rsidRDefault="00A550FC" w:rsidP="00E2609C">
            <w:pPr>
              <w:pStyle w:val="ListParagraph"/>
              <w:numPr>
                <w:ilvl w:val="1"/>
                <w:numId w:val="8"/>
              </w:numPr>
              <w:spacing w:line="276" w:lineRule="auto"/>
              <w:ind w:left="739" w:hanging="283"/>
              <w:rPr>
                <w:rFonts w:ascii="Arial" w:hAnsi="Arial" w:cs="Arial"/>
              </w:rPr>
            </w:pPr>
            <w:r w:rsidRPr="00E2609C">
              <w:rPr>
                <w:rFonts w:ascii="Arial" w:hAnsi="Arial" w:cs="Arial"/>
              </w:rPr>
              <w:lastRenderedPageBreak/>
              <w:t xml:space="preserve">Includes: </w:t>
            </w:r>
            <w:r w:rsidR="009F561D">
              <w:rPr>
                <w:rFonts w:ascii="Arial" w:hAnsi="Arial" w:cs="Arial"/>
              </w:rPr>
              <w:t xml:space="preserve">defined </w:t>
            </w:r>
            <w:r w:rsidRPr="00E2609C">
              <w:rPr>
                <w:rFonts w:ascii="Arial" w:hAnsi="Arial" w:cs="Arial"/>
              </w:rPr>
              <w:t>consequences for breaches of policies or codes of conduct</w:t>
            </w:r>
            <w:r w:rsidR="003A780D" w:rsidRPr="00E2609C">
              <w:rPr>
                <w:rFonts w:ascii="Arial" w:hAnsi="Arial" w:cs="Arial"/>
              </w:rPr>
              <w:t>,</w:t>
            </w:r>
          </w:p>
          <w:p w14:paraId="605CC3E6" w14:textId="18BCC358" w:rsidR="00A550FC" w:rsidRPr="00E2609C" w:rsidRDefault="003A780D" w:rsidP="00E2609C">
            <w:pPr>
              <w:pStyle w:val="ListParagraph"/>
              <w:numPr>
                <w:ilvl w:val="1"/>
                <w:numId w:val="8"/>
              </w:numPr>
              <w:spacing w:line="276" w:lineRule="auto"/>
              <w:ind w:left="739" w:hanging="283"/>
              <w:rPr>
                <w:rFonts w:ascii="Arial" w:hAnsi="Arial" w:cs="Arial"/>
              </w:rPr>
            </w:pPr>
            <w:r w:rsidRPr="00E2609C">
              <w:rPr>
                <w:rFonts w:ascii="Arial" w:hAnsi="Arial" w:cs="Arial"/>
              </w:rPr>
              <w:t>Includes: processes for continuous improvement and ongoing quality assurance</w:t>
            </w:r>
            <w:r w:rsidR="00A550FC" w:rsidRPr="00E2609C">
              <w:rPr>
                <w:rFonts w:ascii="Arial" w:hAnsi="Arial" w:cs="Arial"/>
              </w:rPr>
              <w:t>.</w:t>
            </w:r>
          </w:p>
          <w:p w14:paraId="61D43C53" w14:textId="77777777" w:rsidR="00A550FC" w:rsidRPr="00E2609C" w:rsidRDefault="00A550FC" w:rsidP="00E2609C">
            <w:pPr>
              <w:pStyle w:val="ListParagraph"/>
              <w:numPr>
                <w:ilvl w:val="0"/>
                <w:numId w:val="8"/>
              </w:numPr>
              <w:spacing w:line="276" w:lineRule="auto"/>
              <w:ind w:left="314" w:hanging="314"/>
              <w:rPr>
                <w:rFonts w:ascii="Arial" w:hAnsi="Arial" w:cs="Arial"/>
              </w:rPr>
            </w:pPr>
            <w:r w:rsidRPr="00E2609C">
              <w:rPr>
                <w:rFonts w:ascii="Arial" w:hAnsi="Arial" w:cs="Arial"/>
              </w:rPr>
              <w:t>A Risk Management Strategy – which</w:t>
            </w:r>
          </w:p>
          <w:p w14:paraId="261B19F7" w14:textId="38400F7C" w:rsidR="00A550FC" w:rsidRPr="00E2609C" w:rsidRDefault="00A550FC" w:rsidP="00E2609C">
            <w:pPr>
              <w:pStyle w:val="ListParagraph"/>
              <w:numPr>
                <w:ilvl w:val="1"/>
                <w:numId w:val="8"/>
              </w:numPr>
              <w:spacing w:line="276" w:lineRule="auto"/>
              <w:ind w:left="739" w:hanging="283"/>
              <w:rPr>
                <w:rFonts w:ascii="Arial" w:hAnsi="Arial" w:cs="Arial"/>
              </w:rPr>
            </w:pPr>
            <w:r w:rsidRPr="00E2609C">
              <w:rPr>
                <w:rFonts w:ascii="Arial" w:hAnsi="Arial" w:cs="Arial"/>
              </w:rPr>
              <w:t xml:space="preserve">Includes: </w:t>
            </w:r>
            <w:r w:rsidR="007468A5" w:rsidRPr="00E2609C">
              <w:rPr>
                <w:rFonts w:ascii="Arial" w:hAnsi="Arial" w:cs="Arial"/>
              </w:rPr>
              <w:t>ways to i</w:t>
            </w:r>
            <w:r w:rsidRPr="00E2609C">
              <w:rPr>
                <w:rFonts w:ascii="Arial" w:hAnsi="Arial" w:cs="Arial"/>
              </w:rPr>
              <w:t xml:space="preserve">dentify </w:t>
            </w:r>
            <w:r w:rsidR="00AB6589" w:rsidRPr="00E2609C">
              <w:rPr>
                <w:rFonts w:ascii="Arial" w:hAnsi="Arial" w:cs="Arial"/>
              </w:rPr>
              <w:t xml:space="preserve">child abuse and child related misconduct </w:t>
            </w:r>
            <w:r w:rsidR="00010F29" w:rsidRPr="00E2609C">
              <w:rPr>
                <w:rFonts w:ascii="Arial" w:hAnsi="Arial" w:cs="Arial"/>
              </w:rPr>
              <w:t xml:space="preserve">- including </w:t>
            </w:r>
            <w:r w:rsidR="00AB6589" w:rsidRPr="00E2609C">
              <w:rPr>
                <w:rFonts w:ascii="Arial" w:hAnsi="Arial" w:cs="Arial"/>
              </w:rPr>
              <w:t xml:space="preserve">physical </w:t>
            </w:r>
            <w:r w:rsidRPr="00E2609C">
              <w:rPr>
                <w:rFonts w:ascii="Arial" w:hAnsi="Arial" w:cs="Arial"/>
              </w:rPr>
              <w:t xml:space="preserve">abuse, racism and structural violence as key risks within </w:t>
            </w:r>
            <w:r w:rsidR="00AB6589" w:rsidRPr="00E2609C">
              <w:rPr>
                <w:rFonts w:ascii="Arial" w:hAnsi="Arial" w:cs="Arial"/>
              </w:rPr>
              <w:t>the</w:t>
            </w:r>
            <w:r w:rsidRPr="00E2609C">
              <w:rPr>
                <w:rFonts w:ascii="Arial" w:hAnsi="Arial" w:cs="Arial"/>
              </w:rPr>
              <w:t xml:space="preserve"> organisation, </w:t>
            </w:r>
          </w:p>
          <w:p w14:paraId="6C37DC03" w14:textId="567081B1" w:rsidR="00010F29" w:rsidRPr="00E2609C" w:rsidRDefault="00010F29" w:rsidP="00E2609C">
            <w:pPr>
              <w:pStyle w:val="ListParagraph"/>
              <w:numPr>
                <w:ilvl w:val="1"/>
                <w:numId w:val="8"/>
              </w:numPr>
              <w:spacing w:line="276" w:lineRule="auto"/>
              <w:ind w:left="739" w:hanging="283"/>
              <w:rPr>
                <w:rFonts w:ascii="Arial" w:hAnsi="Arial" w:cs="Arial"/>
              </w:rPr>
            </w:pPr>
            <w:r w:rsidRPr="00E2609C">
              <w:rPr>
                <w:rFonts w:ascii="Arial" w:hAnsi="Arial" w:cs="Arial"/>
              </w:rPr>
              <w:t>Includes: a focus on preventing harm,</w:t>
            </w:r>
          </w:p>
          <w:p w14:paraId="60BE1AEE" w14:textId="343769D0" w:rsidR="00A550FC" w:rsidRPr="00E2609C" w:rsidRDefault="00A550FC" w:rsidP="00E2609C">
            <w:pPr>
              <w:pStyle w:val="ListParagraph"/>
              <w:numPr>
                <w:ilvl w:val="1"/>
                <w:numId w:val="8"/>
              </w:numPr>
              <w:spacing w:line="276" w:lineRule="auto"/>
              <w:ind w:left="739" w:hanging="283"/>
              <w:rPr>
                <w:rFonts w:ascii="Arial" w:hAnsi="Arial" w:cs="Arial"/>
              </w:rPr>
            </w:pPr>
            <w:r w:rsidRPr="00E2609C">
              <w:rPr>
                <w:rFonts w:ascii="Arial" w:hAnsi="Arial" w:cs="Arial"/>
              </w:rPr>
              <w:t xml:space="preserve">Includes: </w:t>
            </w:r>
            <w:r w:rsidR="009F561D">
              <w:rPr>
                <w:rFonts w:ascii="Arial" w:hAnsi="Arial" w:cs="Arial"/>
              </w:rPr>
              <w:t xml:space="preserve">defined </w:t>
            </w:r>
            <w:r w:rsidRPr="00E2609C">
              <w:rPr>
                <w:rFonts w:ascii="Arial" w:hAnsi="Arial" w:cs="Arial"/>
              </w:rPr>
              <w:t xml:space="preserve">controls to mitigate harm, strengthen safeguarding measures, and uphold the Child Safe Standards. </w:t>
            </w:r>
          </w:p>
          <w:p w14:paraId="78BFDC16" w14:textId="1418D07B" w:rsidR="006F23CC" w:rsidRPr="00E2609C" w:rsidRDefault="006F23CC" w:rsidP="00E2609C">
            <w:pPr>
              <w:spacing w:line="276" w:lineRule="auto"/>
              <w:rPr>
                <w:rFonts w:ascii="Arial" w:hAnsi="Arial" w:cs="Arial"/>
              </w:rPr>
            </w:pPr>
          </w:p>
        </w:tc>
      </w:tr>
      <w:tr w:rsidR="00A550FC" w:rsidRPr="00E96D93" w14:paraId="242D816B" w14:textId="77777777" w:rsidTr="2CDBC69E">
        <w:tc>
          <w:tcPr>
            <w:tcW w:w="3403" w:type="dxa"/>
            <w:vAlign w:val="center"/>
          </w:tcPr>
          <w:p w14:paraId="7509B474" w14:textId="77777777" w:rsidR="00A550FC" w:rsidRPr="00E2609C" w:rsidRDefault="00A550FC" w:rsidP="00E2609C">
            <w:pPr>
              <w:spacing w:line="276" w:lineRule="auto"/>
              <w:rPr>
                <w:rFonts w:ascii="Arial" w:hAnsi="Arial" w:cs="Arial"/>
              </w:rPr>
            </w:pPr>
            <w:r w:rsidRPr="00E2609C">
              <w:rPr>
                <w:rFonts w:ascii="Arial" w:hAnsi="Arial" w:cs="Arial"/>
                <w:b/>
                <w:bCs/>
              </w:rPr>
              <w:lastRenderedPageBreak/>
              <w:t>2 Voice of children</w:t>
            </w:r>
            <w:r w:rsidRPr="00E2609C">
              <w:rPr>
                <w:rFonts w:ascii="Arial" w:hAnsi="Arial" w:cs="Arial"/>
              </w:rPr>
              <w:br/>
            </w:r>
            <w:proofErr w:type="spellStart"/>
            <w:r w:rsidRPr="00E2609C">
              <w:rPr>
                <w:rFonts w:ascii="Arial" w:hAnsi="Arial" w:cs="Arial"/>
              </w:rPr>
              <w:t>Children</w:t>
            </w:r>
            <w:proofErr w:type="spellEnd"/>
            <w:r w:rsidRPr="00E2609C">
              <w:rPr>
                <w:rFonts w:ascii="Arial" w:hAnsi="Arial" w:cs="Arial"/>
              </w:rPr>
              <w:t xml:space="preserve"> are informed about their rights, participate in decisions affecting them and are taken seriously</w:t>
            </w:r>
          </w:p>
        </w:tc>
        <w:tc>
          <w:tcPr>
            <w:tcW w:w="3260" w:type="dxa"/>
            <w:vAlign w:val="center"/>
          </w:tcPr>
          <w:p w14:paraId="67FBB779" w14:textId="2ACDF6D1" w:rsidR="0055183E" w:rsidRPr="00E2609C" w:rsidRDefault="0055183E" w:rsidP="00E2609C">
            <w:pPr>
              <w:spacing w:line="276" w:lineRule="auto"/>
              <w:rPr>
                <w:rFonts w:ascii="Arial" w:hAnsi="Arial" w:cs="Arial"/>
              </w:rPr>
            </w:pPr>
            <w:r w:rsidRPr="00E2609C">
              <w:rPr>
                <w:rFonts w:ascii="Arial" w:hAnsi="Arial" w:cs="Arial"/>
              </w:rPr>
              <w:t>1.5 - Feedback tools</w:t>
            </w:r>
          </w:p>
          <w:p w14:paraId="7928A74A" w14:textId="77777777" w:rsidR="00E72CDF" w:rsidRPr="00E2609C" w:rsidRDefault="00A550FC" w:rsidP="00E2609C">
            <w:pPr>
              <w:spacing w:line="276" w:lineRule="auto"/>
              <w:ind w:left="599" w:hanging="599"/>
              <w:rPr>
                <w:rFonts w:ascii="Arial" w:hAnsi="Arial" w:cs="Arial"/>
              </w:rPr>
            </w:pPr>
            <w:r w:rsidRPr="00E2609C">
              <w:rPr>
                <w:rFonts w:ascii="Arial" w:hAnsi="Arial" w:cs="Arial"/>
              </w:rPr>
              <w:t>4.2 - Child focused complaints</w:t>
            </w:r>
          </w:p>
          <w:p w14:paraId="0C059300" w14:textId="1CDA2E23" w:rsidR="00A550FC" w:rsidRPr="00E2609C" w:rsidRDefault="00A550FC" w:rsidP="00E2609C">
            <w:pPr>
              <w:spacing w:line="276" w:lineRule="auto"/>
              <w:ind w:left="599"/>
              <w:rPr>
                <w:rFonts w:ascii="Arial" w:hAnsi="Arial" w:cs="Arial"/>
              </w:rPr>
            </w:pPr>
            <w:r w:rsidRPr="00E2609C">
              <w:rPr>
                <w:rFonts w:ascii="Arial" w:hAnsi="Arial" w:cs="Arial"/>
              </w:rPr>
              <w:t>handing processes</w:t>
            </w:r>
          </w:p>
          <w:p w14:paraId="4CE529D6" w14:textId="77777777" w:rsidR="00A550FC" w:rsidRPr="00E2609C" w:rsidRDefault="00A550FC" w:rsidP="00E2609C">
            <w:pPr>
              <w:spacing w:line="276" w:lineRule="auto"/>
              <w:rPr>
                <w:rFonts w:ascii="Arial" w:hAnsi="Arial" w:cs="Arial"/>
              </w:rPr>
            </w:pPr>
            <w:r w:rsidRPr="00E2609C">
              <w:rPr>
                <w:rFonts w:ascii="Arial" w:hAnsi="Arial" w:cs="Arial"/>
              </w:rPr>
              <w:t>5.1 - Complaints process</w:t>
            </w:r>
          </w:p>
        </w:tc>
        <w:tc>
          <w:tcPr>
            <w:tcW w:w="9355" w:type="dxa"/>
            <w:vAlign w:val="center"/>
          </w:tcPr>
          <w:p w14:paraId="0E82D17C" w14:textId="59D5FC67" w:rsidR="00A550FC" w:rsidRPr="00E2609C" w:rsidRDefault="00A550FC" w:rsidP="00E2609C">
            <w:pPr>
              <w:pStyle w:val="ListParagraph"/>
              <w:numPr>
                <w:ilvl w:val="0"/>
                <w:numId w:val="8"/>
              </w:numPr>
              <w:spacing w:line="276" w:lineRule="auto"/>
              <w:ind w:left="314" w:hanging="314"/>
              <w:rPr>
                <w:rFonts w:ascii="Arial" w:hAnsi="Arial" w:cs="Arial"/>
              </w:rPr>
            </w:pPr>
            <w:r w:rsidRPr="00E2609C">
              <w:rPr>
                <w:rFonts w:ascii="Arial" w:hAnsi="Arial" w:cs="Arial"/>
              </w:rPr>
              <w:t>Create and distribute child-friendly resources that teach children about their rights and are age-appropriate and easy to understand. This might include bro</w:t>
            </w:r>
            <w:r w:rsidR="00B93151" w:rsidRPr="00E2609C">
              <w:rPr>
                <w:rFonts w:ascii="Arial" w:hAnsi="Arial" w:cs="Arial"/>
              </w:rPr>
              <w:t>chures</w:t>
            </w:r>
            <w:r w:rsidRPr="00E2609C">
              <w:rPr>
                <w:rFonts w:ascii="Arial" w:hAnsi="Arial" w:cs="Arial"/>
              </w:rPr>
              <w:t xml:space="preserve">, posters, videos, etc. </w:t>
            </w:r>
          </w:p>
          <w:p w14:paraId="4BAB3440" w14:textId="77777777" w:rsidR="00A550FC" w:rsidRPr="00E2609C" w:rsidRDefault="00A550FC" w:rsidP="00E2609C">
            <w:pPr>
              <w:pStyle w:val="ListParagraph"/>
              <w:numPr>
                <w:ilvl w:val="0"/>
                <w:numId w:val="8"/>
              </w:numPr>
              <w:spacing w:line="276" w:lineRule="auto"/>
              <w:ind w:left="314" w:hanging="314"/>
              <w:rPr>
                <w:rFonts w:ascii="Arial" w:hAnsi="Arial" w:cs="Arial"/>
              </w:rPr>
            </w:pPr>
            <w:r w:rsidRPr="00E2609C">
              <w:rPr>
                <w:rFonts w:ascii="Arial" w:hAnsi="Arial" w:cs="Arial"/>
              </w:rPr>
              <w:t>Accessible feedback mechanisms are in place to allow children to safely share their views. This might include suggestion boxes, surveys, forms, etc.</w:t>
            </w:r>
          </w:p>
          <w:p w14:paraId="0200498E" w14:textId="77777777" w:rsidR="00A550FC" w:rsidRPr="00E2609C" w:rsidRDefault="00A550FC" w:rsidP="00E2609C">
            <w:pPr>
              <w:pStyle w:val="ListParagraph"/>
              <w:numPr>
                <w:ilvl w:val="0"/>
                <w:numId w:val="8"/>
              </w:numPr>
              <w:spacing w:line="276" w:lineRule="auto"/>
              <w:ind w:left="314" w:hanging="314"/>
              <w:rPr>
                <w:rFonts w:ascii="Arial" w:hAnsi="Arial" w:cs="Arial"/>
              </w:rPr>
            </w:pPr>
            <w:r w:rsidRPr="00E2609C">
              <w:rPr>
                <w:rFonts w:ascii="Arial" w:hAnsi="Arial" w:cs="Arial"/>
              </w:rPr>
              <w:t>A Recruitment, Induction or Training Policy – which</w:t>
            </w:r>
          </w:p>
          <w:p w14:paraId="601278F1" w14:textId="71937BFF" w:rsidR="00A550FC" w:rsidRPr="00E2609C" w:rsidRDefault="00A550FC" w:rsidP="00E2609C">
            <w:pPr>
              <w:pStyle w:val="ListParagraph"/>
              <w:numPr>
                <w:ilvl w:val="1"/>
                <w:numId w:val="8"/>
              </w:numPr>
              <w:spacing w:line="276" w:lineRule="auto"/>
              <w:ind w:left="739" w:hanging="283"/>
              <w:rPr>
                <w:rFonts w:ascii="Arial" w:hAnsi="Arial" w:cs="Arial"/>
              </w:rPr>
            </w:pPr>
            <w:r w:rsidRPr="00E2609C">
              <w:rPr>
                <w:rFonts w:ascii="Arial" w:hAnsi="Arial" w:cs="Arial"/>
              </w:rPr>
              <w:t>Includes: staff being trained in active listening and child-centred communication techniques, to create safe spaces for discussions</w:t>
            </w:r>
            <w:r w:rsidR="00022DD2" w:rsidRPr="00E2609C">
              <w:rPr>
                <w:rFonts w:ascii="Arial" w:hAnsi="Arial" w:cs="Arial"/>
              </w:rPr>
              <w:t xml:space="preserve"> to </w:t>
            </w:r>
            <w:r w:rsidRPr="00E2609C">
              <w:rPr>
                <w:rFonts w:ascii="Arial" w:hAnsi="Arial" w:cs="Arial"/>
              </w:rPr>
              <w:t>build children’s confidence and skills to engage in participation activities.</w:t>
            </w:r>
          </w:p>
          <w:p w14:paraId="3FB6A3C6" w14:textId="77EB0402" w:rsidR="00A550FC" w:rsidRPr="00D140D7" w:rsidRDefault="00A550FC" w:rsidP="00E2609C">
            <w:pPr>
              <w:pStyle w:val="ListParagraph"/>
              <w:numPr>
                <w:ilvl w:val="0"/>
                <w:numId w:val="8"/>
              </w:numPr>
              <w:spacing w:line="276" w:lineRule="auto"/>
              <w:ind w:left="314" w:hanging="314"/>
              <w:rPr>
                <w:rFonts w:ascii="Arial" w:hAnsi="Arial" w:cs="Arial"/>
              </w:rPr>
            </w:pPr>
            <w:r w:rsidRPr="00E2609C">
              <w:rPr>
                <w:rFonts w:ascii="Arial" w:hAnsi="Arial" w:cs="Arial"/>
              </w:rPr>
              <w:t xml:space="preserve">Children have been consulted/involved in policy development, program planning, and </w:t>
            </w:r>
            <w:r w:rsidRPr="00D140D7">
              <w:rPr>
                <w:rFonts w:ascii="Arial" w:hAnsi="Arial" w:cs="Arial"/>
              </w:rPr>
              <w:t>evaluation. Ensuring their perspectives influence decisions.</w:t>
            </w:r>
          </w:p>
          <w:p w14:paraId="5CB5B4D3" w14:textId="77777777" w:rsidR="00A550FC" w:rsidRPr="00D140D7" w:rsidRDefault="00A550FC" w:rsidP="00E2609C">
            <w:pPr>
              <w:pStyle w:val="ListParagraph"/>
              <w:numPr>
                <w:ilvl w:val="0"/>
                <w:numId w:val="8"/>
              </w:numPr>
              <w:spacing w:line="276" w:lineRule="auto"/>
              <w:ind w:left="314" w:hanging="314"/>
              <w:rPr>
                <w:rFonts w:ascii="Arial" w:hAnsi="Arial" w:cs="Arial"/>
              </w:rPr>
            </w:pPr>
            <w:r w:rsidRPr="00D140D7">
              <w:rPr>
                <w:rFonts w:ascii="Arial" w:hAnsi="Arial" w:cs="Arial"/>
              </w:rPr>
              <w:t>A Complaints Handling Policy – which</w:t>
            </w:r>
          </w:p>
          <w:p w14:paraId="41E6F0F2" w14:textId="227C4468" w:rsidR="00A550FC" w:rsidRPr="00D140D7" w:rsidRDefault="00A550FC" w:rsidP="00E2609C">
            <w:pPr>
              <w:pStyle w:val="ListParagraph"/>
              <w:numPr>
                <w:ilvl w:val="1"/>
                <w:numId w:val="8"/>
              </w:numPr>
              <w:spacing w:line="276" w:lineRule="auto"/>
              <w:ind w:left="739" w:hanging="283"/>
              <w:rPr>
                <w:rFonts w:ascii="Arial" w:hAnsi="Arial" w:cs="Arial"/>
              </w:rPr>
            </w:pPr>
            <w:r w:rsidRPr="00D140D7">
              <w:rPr>
                <w:rFonts w:ascii="Arial" w:hAnsi="Arial" w:cs="Arial"/>
              </w:rPr>
              <w:t>Is: child friendly</w:t>
            </w:r>
            <w:r w:rsidR="74B9C899" w:rsidRPr="00D140D7">
              <w:rPr>
                <w:rFonts w:ascii="Arial" w:hAnsi="Arial" w:cs="Arial"/>
              </w:rPr>
              <w:t xml:space="preserve"> and accessible</w:t>
            </w:r>
            <w:r w:rsidR="00D140D7">
              <w:rPr>
                <w:rFonts w:ascii="Arial" w:hAnsi="Arial" w:cs="Arial"/>
              </w:rPr>
              <w:t xml:space="preserve"> for all</w:t>
            </w:r>
            <w:r w:rsidRPr="00D140D7">
              <w:rPr>
                <w:rFonts w:ascii="Arial" w:hAnsi="Arial" w:cs="Arial"/>
              </w:rPr>
              <w:t xml:space="preserve">, </w:t>
            </w:r>
          </w:p>
          <w:p w14:paraId="53B65C23" w14:textId="266B9918" w:rsidR="00A550FC" w:rsidRPr="00E2609C" w:rsidRDefault="00A550FC" w:rsidP="00E2609C">
            <w:pPr>
              <w:pStyle w:val="ListParagraph"/>
              <w:numPr>
                <w:ilvl w:val="1"/>
                <w:numId w:val="8"/>
              </w:numPr>
              <w:spacing w:line="276" w:lineRule="auto"/>
              <w:ind w:left="739" w:hanging="283"/>
              <w:rPr>
                <w:rFonts w:ascii="Arial" w:hAnsi="Arial" w:cs="Arial"/>
              </w:rPr>
            </w:pPr>
            <w:r w:rsidRPr="00D140D7">
              <w:rPr>
                <w:rFonts w:ascii="Arial" w:hAnsi="Arial" w:cs="Arial"/>
              </w:rPr>
              <w:t xml:space="preserve">Includes: </w:t>
            </w:r>
            <w:r w:rsidR="007229F5">
              <w:rPr>
                <w:rFonts w:ascii="Arial" w:hAnsi="Arial" w:cs="Arial"/>
              </w:rPr>
              <w:t>defined</w:t>
            </w:r>
            <w:r w:rsidR="00D140D7">
              <w:rPr>
                <w:rFonts w:ascii="Arial" w:hAnsi="Arial" w:cs="Arial"/>
              </w:rPr>
              <w:t xml:space="preserve"> </w:t>
            </w:r>
            <w:r w:rsidRPr="00D140D7">
              <w:rPr>
                <w:rFonts w:ascii="Arial" w:hAnsi="Arial" w:cs="Arial"/>
              </w:rPr>
              <w:t xml:space="preserve">steps </w:t>
            </w:r>
            <w:r w:rsidR="640BBA36" w:rsidRPr="00D140D7">
              <w:rPr>
                <w:rFonts w:ascii="Arial" w:hAnsi="Arial" w:cs="Arial"/>
              </w:rPr>
              <w:t xml:space="preserve">and timeframes </w:t>
            </w:r>
            <w:r w:rsidRPr="00D140D7">
              <w:rPr>
                <w:rFonts w:ascii="Arial" w:hAnsi="Arial" w:cs="Arial"/>
              </w:rPr>
              <w:t>on how</w:t>
            </w:r>
            <w:r w:rsidR="00D140D7">
              <w:rPr>
                <w:rFonts w:ascii="Arial" w:hAnsi="Arial" w:cs="Arial"/>
              </w:rPr>
              <w:t xml:space="preserve"> the</w:t>
            </w:r>
            <w:r w:rsidRPr="00E2609C">
              <w:rPr>
                <w:rFonts w:ascii="Arial" w:hAnsi="Arial" w:cs="Arial"/>
              </w:rPr>
              <w:t xml:space="preserve"> feedback will be used and acted on.</w:t>
            </w:r>
          </w:p>
          <w:p w14:paraId="2F05A865" w14:textId="77777777" w:rsidR="009D66A8" w:rsidRDefault="00A550FC" w:rsidP="00D140D7">
            <w:pPr>
              <w:pStyle w:val="ListParagraph"/>
              <w:numPr>
                <w:ilvl w:val="0"/>
                <w:numId w:val="8"/>
              </w:numPr>
              <w:spacing w:line="276" w:lineRule="auto"/>
              <w:rPr>
                <w:rFonts w:ascii="Arial" w:hAnsi="Arial" w:cs="Arial"/>
              </w:rPr>
            </w:pPr>
            <w:r w:rsidRPr="00D140D7">
              <w:rPr>
                <w:rFonts w:ascii="Arial" w:hAnsi="Arial" w:cs="Arial"/>
              </w:rPr>
              <w:t>Families and communities are involved in educating children about their rights and how to participate in decisions affecting them.</w:t>
            </w:r>
          </w:p>
          <w:p w14:paraId="2AD2D712" w14:textId="77777777" w:rsidR="00D140D7" w:rsidRDefault="00D140D7" w:rsidP="00D140D7">
            <w:pPr>
              <w:pStyle w:val="ListParagraph"/>
              <w:spacing w:line="276" w:lineRule="auto"/>
              <w:ind w:left="360"/>
              <w:rPr>
                <w:rFonts w:ascii="Arial" w:hAnsi="Arial" w:cs="Arial"/>
              </w:rPr>
            </w:pPr>
          </w:p>
          <w:p w14:paraId="15F99DF5" w14:textId="725EA023" w:rsidR="00D140D7" w:rsidRPr="00E2609C" w:rsidRDefault="00D140D7" w:rsidP="00D140D7">
            <w:pPr>
              <w:pStyle w:val="ListParagraph"/>
              <w:spacing w:line="276" w:lineRule="auto"/>
              <w:ind w:left="360"/>
              <w:rPr>
                <w:rFonts w:ascii="Arial" w:hAnsi="Arial" w:cs="Arial"/>
              </w:rPr>
            </w:pPr>
          </w:p>
        </w:tc>
      </w:tr>
      <w:tr w:rsidR="00A550FC" w:rsidRPr="00E96D93" w14:paraId="41231630" w14:textId="77777777" w:rsidTr="2CDBC69E">
        <w:tc>
          <w:tcPr>
            <w:tcW w:w="3403" w:type="dxa"/>
            <w:vAlign w:val="center"/>
          </w:tcPr>
          <w:p w14:paraId="00CAAF4E" w14:textId="77777777" w:rsidR="00A550FC" w:rsidRPr="00E2609C" w:rsidRDefault="00A550FC" w:rsidP="00E2609C">
            <w:pPr>
              <w:spacing w:line="276" w:lineRule="auto"/>
              <w:rPr>
                <w:rFonts w:ascii="Arial" w:hAnsi="Arial" w:cs="Arial"/>
              </w:rPr>
            </w:pPr>
            <w:r w:rsidRPr="00E2609C">
              <w:rPr>
                <w:rFonts w:ascii="Arial" w:hAnsi="Arial" w:cs="Arial"/>
                <w:b/>
                <w:bCs/>
                <w:color w:val="000000"/>
              </w:rPr>
              <w:lastRenderedPageBreak/>
              <w:t>3 Family and community</w:t>
            </w:r>
            <w:r w:rsidRPr="00E2609C">
              <w:rPr>
                <w:rFonts w:ascii="Arial" w:hAnsi="Arial" w:cs="Arial"/>
                <w:color w:val="000000"/>
              </w:rPr>
              <w:br/>
              <w:t>Families and communities are informed and involved in promoting child safety and wellbeing</w:t>
            </w:r>
          </w:p>
        </w:tc>
        <w:tc>
          <w:tcPr>
            <w:tcW w:w="3260" w:type="dxa"/>
            <w:vAlign w:val="center"/>
          </w:tcPr>
          <w:p w14:paraId="7AB3F71C" w14:textId="6A64B4ED" w:rsidR="00A550FC" w:rsidRPr="00E2609C" w:rsidRDefault="00A550FC" w:rsidP="00E2609C">
            <w:pPr>
              <w:spacing w:line="276" w:lineRule="auto"/>
              <w:rPr>
                <w:rFonts w:ascii="Arial" w:hAnsi="Arial" w:cs="Arial"/>
              </w:rPr>
            </w:pPr>
            <w:r w:rsidRPr="00E2609C">
              <w:rPr>
                <w:rFonts w:ascii="Arial" w:hAnsi="Arial" w:cs="Arial"/>
              </w:rPr>
              <w:t xml:space="preserve">1.3 - Community </w:t>
            </w:r>
            <w:r w:rsidR="001E1161" w:rsidRPr="00E2609C">
              <w:rPr>
                <w:rFonts w:ascii="Arial" w:hAnsi="Arial" w:cs="Arial"/>
              </w:rPr>
              <w:t>e</w:t>
            </w:r>
            <w:r w:rsidRPr="00E2609C">
              <w:rPr>
                <w:rFonts w:ascii="Arial" w:hAnsi="Arial" w:cs="Arial"/>
              </w:rPr>
              <w:t>ngagement</w:t>
            </w:r>
          </w:p>
          <w:p w14:paraId="724A4C28" w14:textId="4A2FD372" w:rsidR="001E1161" w:rsidRPr="00E2609C" w:rsidRDefault="007F6609" w:rsidP="00E2609C">
            <w:pPr>
              <w:spacing w:line="276" w:lineRule="auto"/>
              <w:rPr>
                <w:rFonts w:ascii="Arial" w:hAnsi="Arial" w:cs="Arial"/>
              </w:rPr>
            </w:pPr>
            <w:r w:rsidRPr="00E2609C">
              <w:rPr>
                <w:rFonts w:ascii="Arial" w:hAnsi="Arial" w:cs="Arial"/>
              </w:rPr>
              <w:t>1.5 - Feedback tools</w:t>
            </w:r>
          </w:p>
          <w:p w14:paraId="24603664" w14:textId="2B0CD225" w:rsidR="001E1161" w:rsidRPr="00E2609C" w:rsidRDefault="001E1161" w:rsidP="00E2609C">
            <w:pPr>
              <w:spacing w:line="276" w:lineRule="auto"/>
              <w:rPr>
                <w:rFonts w:ascii="Arial" w:hAnsi="Arial" w:cs="Arial"/>
              </w:rPr>
            </w:pPr>
            <w:r w:rsidRPr="00E2609C">
              <w:rPr>
                <w:rFonts w:ascii="Arial" w:hAnsi="Arial" w:cs="Arial"/>
              </w:rPr>
              <w:t>1.6 - Feedback processes</w:t>
            </w:r>
          </w:p>
          <w:p w14:paraId="651BDAB7" w14:textId="5A79E3D8" w:rsidR="00A550FC" w:rsidRPr="00E2609C" w:rsidRDefault="00A550FC" w:rsidP="00E2609C">
            <w:pPr>
              <w:spacing w:line="276" w:lineRule="auto"/>
              <w:rPr>
                <w:rFonts w:ascii="Arial" w:hAnsi="Arial" w:cs="Arial"/>
              </w:rPr>
            </w:pPr>
            <w:r w:rsidRPr="00E2609C">
              <w:rPr>
                <w:rFonts w:ascii="Arial" w:hAnsi="Arial" w:cs="Arial"/>
              </w:rPr>
              <w:t xml:space="preserve">1.6 - Community </w:t>
            </w:r>
            <w:r w:rsidR="001E1161" w:rsidRPr="00E2609C">
              <w:rPr>
                <w:rFonts w:ascii="Arial" w:hAnsi="Arial" w:cs="Arial"/>
              </w:rPr>
              <w:t>e</w:t>
            </w:r>
            <w:r w:rsidRPr="00E2609C">
              <w:rPr>
                <w:rFonts w:ascii="Arial" w:hAnsi="Arial" w:cs="Arial"/>
              </w:rPr>
              <w:t>ngagement</w:t>
            </w:r>
          </w:p>
          <w:p w14:paraId="78A29949" w14:textId="185BEA9E" w:rsidR="00A550FC" w:rsidRPr="00E2609C" w:rsidRDefault="00A550FC" w:rsidP="00E2609C">
            <w:pPr>
              <w:spacing w:line="276" w:lineRule="auto"/>
              <w:ind w:left="599" w:hanging="599"/>
              <w:rPr>
                <w:rFonts w:ascii="Arial" w:hAnsi="Arial" w:cs="Arial"/>
              </w:rPr>
            </w:pPr>
            <w:r w:rsidRPr="00E2609C">
              <w:rPr>
                <w:rFonts w:ascii="Arial" w:hAnsi="Arial" w:cs="Arial"/>
              </w:rPr>
              <w:t xml:space="preserve">3.4 - Community </w:t>
            </w:r>
            <w:r w:rsidR="001E1161" w:rsidRPr="00E2609C">
              <w:rPr>
                <w:rFonts w:ascii="Arial" w:hAnsi="Arial" w:cs="Arial"/>
              </w:rPr>
              <w:t>s</w:t>
            </w:r>
            <w:r w:rsidRPr="00E2609C">
              <w:rPr>
                <w:rFonts w:ascii="Arial" w:hAnsi="Arial" w:cs="Arial"/>
              </w:rPr>
              <w:t>upport networks</w:t>
            </w:r>
          </w:p>
          <w:p w14:paraId="10DF7A90" w14:textId="72637C95" w:rsidR="00A550FC" w:rsidRPr="00E2609C" w:rsidRDefault="00A550FC" w:rsidP="00E2609C">
            <w:pPr>
              <w:spacing w:line="276" w:lineRule="auto"/>
              <w:rPr>
                <w:rFonts w:ascii="Arial" w:hAnsi="Arial" w:cs="Arial"/>
              </w:rPr>
            </w:pPr>
            <w:r w:rsidRPr="00E2609C">
              <w:rPr>
                <w:rFonts w:ascii="Arial" w:hAnsi="Arial" w:cs="Arial"/>
              </w:rPr>
              <w:t xml:space="preserve">5.2 - Community </w:t>
            </w:r>
            <w:r w:rsidR="001E1161" w:rsidRPr="00E2609C">
              <w:rPr>
                <w:rFonts w:ascii="Arial" w:hAnsi="Arial" w:cs="Arial"/>
              </w:rPr>
              <w:t>e</w:t>
            </w:r>
            <w:r w:rsidRPr="00E2609C">
              <w:rPr>
                <w:rFonts w:ascii="Arial" w:hAnsi="Arial" w:cs="Arial"/>
              </w:rPr>
              <w:t>ngagement</w:t>
            </w:r>
          </w:p>
        </w:tc>
        <w:tc>
          <w:tcPr>
            <w:tcW w:w="9355" w:type="dxa"/>
            <w:vAlign w:val="center"/>
          </w:tcPr>
          <w:p w14:paraId="686D8F4C" w14:textId="49AC950B" w:rsidR="00A550FC" w:rsidRPr="00E2609C" w:rsidRDefault="00A550FC" w:rsidP="00E2609C">
            <w:pPr>
              <w:pStyle w:val="ListParagraph"/>
              <w:numPr>
                <w:ilvl w:val="0"/>
                <w:numId w:val="8"/>
              </w:numPr>
              <w:spacing w:line="276" w:lineRule="auto"/>
              <w:ind w:left="314" w:hanging="314"/>
              <w:rPr>
                <w:rFonts w:ascii="Arial" w:hAnsi="Arial" w:cs="Arial"/>
              </w:rPr>
            </w:pPr>
            <w:r w:rsidRPr="00E2609C">
              <w:rPr>
                <w:rFonts w:ascii="Arial" w:hAnsi="Arial" w:cs="Arial"/>
              </w:rPr>
              <w:t>Provide culturally appropriate and plain-language information about children’s safety and wellbeing policies through newsletters, community forums, and digital platforms.</w:t>
            </w:r>
          </w:p>
          <w:p w14:paraId="4E1F3E29" w14:textId="77777777" w:rsidR="00A550FC" w:rsidRPr="00E2609C" w:rsidRDefault="00A550FC" w:rsidP="00E2609C">
            <w:pPr>
              <w:pStyle w:val="ListParagraph"/>
              <w:numPr>
                <w:ilvl w:val="0"/>
                <w:numId w:val="8"/>
              </w:numPr>
              <w:spacing w:line="276" w:lineRule="auto"/>
              <w:ind w:left="314" w:hanging="314"/>
              <w:rPr>
                <w:rFonts w:ascii="Arial" w:hAnsi="Arial" w:cs="Arial"/>
              </w:rPr>
            </w:pPr>
            <w:r w:rsidRPr="00E2609C">
              <w:rPr>
                <w:rFonts w:ascii="Arial" w:hAnsi="Arial" w:cs="Arial"/>
              </w:rPr>
              <w:t>Establish feedback channels through structured meetings, surveys, or feedback tools for families and communities to voice concerns and/or offer suggestions.</w:t>
            </w:r>
          </w:p>
          <w:p w14:paraId="1FA085C9" w14:textId="6B88C2D6" w:rsidR="00A550FC" w:rsidRPr="00E2609C" w:rsidRDefault="00A46427" w:rsidP="00E2609C">
            <w:pPr>
              <w:pStyle w:val="ListParagraph"/>
              <w:numPr>
                <w:ilvl w:val="0"/>
                <w:numId w:val="8"/>
              </w:numPr>
              <w:spacing w:line="276" w:lineRule="auto"/>
              <w:ind w:left="314" w:hanging="314"/>
              <w:rPr>
                <w:rFonts w:ascii="Arial" w:hAnsi="Arial" w:cs="Arial"/>
              </w:rPr>
            </w:pPr>
            <w:r w:rsidRPr="00E2609C">
              <w:rPr>
                <w:rFonts w:ascii="Arial" w:hAnsi="Arial" w:cs="Arial"/>
              </w:rPr>
              <w:t>Where applicable, c</w:t>
            </w:r>
            <w:r w:rsidR="00A550FC" w:rsidRPr="00E2609C">
              <w:rPr>
                <w:rFonts w:ascii="Arial" w:hAnsi="Arial" w:cs="Arial"/>
              </w:rPr>
              <w:t>ollaborate with local organisations and leaders to ensure culturally appropriate practices are used to protect children’s safety and wellbeing and communicate in ways that are accessible to key cultural and language groups in the area.</w:t>
            </w:r>
          </w:p>
          <w:p w14:paraId="6C393028" w14:textId="77777777" w:rsidR="00A550FC" w:rsidRPr="00E2609C" w:rsidRDefault="00A550FC" w:rsidP="00E2609C">
            <w:pPr>
              <w:pStyle w:val="ListParagraph"/>
              <w:numPr>
                <w:ilvl w:val="0"/>
                <w:numId w:val="8"/>
              </w:numPr>
              <w:spacing w:line="276" w:lineRule="auto"/>
              <w:ind w:left="314" w:hanging="314"/>
              <w:rPr>
                <w:rFonts w:ascii="Arial" w:hAnsi="Arial" w:cs="Arial"/>
              </w:rPr>
            </w:pPr>
            <w:r w:rsidRPr="00E2609C">
              <w:rPr>
                <w:rFonts w:ascii="Arial" w:hAnsi="Arial" w:cs="Arial"/>
              </w:rPr>
              <w:t>Offer training for families and carers on recognising and responding to risks to children’s safety.</w:t>
            </w:r>
          </w:p>
          <w:p w14:paraId="68F95AF3" w14:textId="77777777" w:rsidR="00A550FC" w:rsidRPr="00E2609C" w:rsidRDefault="00A550FC" w:rsidP="00E2609C">
            <w:pPr>
              <w:pStyle w:val="ListParagraph"/>
              <w:numPr>
                <w:ilvl w:val="0"/>
                <w:numId w:val="8"/>
              </w:numPr>
              <w:spacing w:line="276" w:lineRule="auto"/>
              <w:ind w:left="314" w:hanging="314"/>
              <w:rPr>
                <w:rFonts w:ascii="Arial" w:hAnsi="Arial" w:cs="Arial"/>
              </w:rPr>
            </w:pPr>
            <w:r w:rsidRPr="00E2609C">
              <w:rPr>
                <w:rFonts w:ascii="Arial" w:hAnsi="Arial" w:cs="Arial"/>
              </w:rPr>
              <w:t>Share progress on child safety and wellbeing initiatives with families and communities to maintain transparency and trust.</w:t>
            </w:r>
            <w:r w:rsidRPr="00E2609C">
              <w:rPr>
                <w:rFonts w:ascii="Arial" w:hAnsi="Arial" w:cs="Arial"/>
              </w:rPr>
              <w:br/>
            </w:r>
          </w:p>
        </w:tc>
      </w:tr>
      <w:tr w:rsidR="00A550FC" w:rsidRPr="00E96D93" w14:paraId="43852FA0" w14:textId="77777777" w:rsidTr="2CDBC69E">
        <w:tc>
          <w:tcPr>
            <w:tcW w:w="3403" w:type="dxa"/>
            <w:vAlign w:val="center"/>
          </w:tcPr>
          <w:p w14:paraId="7A16F737" w14:textId="77777777" w:rsidR="00A550FC" w:rsidRPr="00E2609C" w:rsidRDefault="00A550FC" w:rsidP="00E2609C">
            <w:pPr>
              <w:spacing w:line="276" w:lineRule="auto"/>
              <w:rPr>
                <w:rFonts w:ascii="Arial" w:hAnsi="Arial" w:cs="Arial"/>
              </w:rPr>
            </w:pPr>
            <w:r w:rsidRPr="00E2609C">
              <w:rPr>
                <w:rFonts w:ascii="Arial" w:hAnsi="Arial" w:cs="Arial"/>
                <w:b/>
                <w:bCs/>
                <w:color w:val="000000"/>
              </w:rPr>
              <w:t>4 Equity and diversity</w:t>
            </w:r>
            <w:r w:rsidRPr="00E2609C">
              <w:rPr>
                <w:rFonts w:ascii="Arial" w:hAnsi="Arial" w:cs="Arial"/>
                <w:color w:val="000000"/>
              </w:rPr>
              <w:br/>
              <w:t xml:space="preserve">Equity is </w:t>
            </w:r>
            <w:proofErr w:type="gramStart"/>
            <w:r w:rsidRPr="00E2609C">
              <w:rPr>
                <w:rFonts w:ascii="Arial" w:hAnsi="Arial" w:cs="Arial"/>
                <w:color w:val="000000"/>
              </w:rPr>
              <w:t>upheld</w:t>
            </w:r>
            <w:proofErr w:type="gramEnd"/>
            <w:r w:rsidRPr="00E2609C">
              <w:rPr>
                <w:rFonts w:ascii="Arial" w:hAnsi="Arial" w:cs="Arial"/>
                <w:color w:val="000000"/>
              </w:rPr>
              <w:t xml:space="preserve"> and diverse needs respected in policy and practice</w:t>
            </w:r>
          </w:p>
        </w:tc>
        <w:tc>
          <w:tcPr>
            <w:tcW w:w="3260" w:type="dxa"/>
            <w:vAlign w:val="center"/>
          </w:tcPr>
          <w:p w14:paraId="5E16F9A1" w14:textId="14498A4F" w:rsidR="00A550FC" w:rsidRPr="00E2609C" w:rsidRDefault="00A550FC" w:rsidP="00E2609C">
            <w:pPr>
              <w:spacing w:line="276" w:lineRule="auto"/>
              <w:rPr>
                <w:rFonts w:ascii="Arial" w:hAnsi="Arial" w:cs="Arial"/>
              </w:rPr>
            </w:pPr>
            <w:r w:rsidRPr="00E2609C">
              <w:rPr>
                <w:rFonts w:ascii="Arial" w:hAnsi="Arial" w:cs="Arial"/>
              </w:rPr>
              <w:t xml:space="preserve">1.6 - Culturally </w:t>
            </w:r>
            <w:r w:rsidR="001E1161" w:rsidRPr="00E2609C">
              <w:rPr>
                <w:rFonts w:ascii="Arial" w:hAnsi="Arial" w:cs="Arial"/>
              </w:rPr>
              <w:t>s</w:t>
            </w:r>
            <w:r w:rsidRPr="00E2609C">
              <w:rPr>
                <w:rFonts w:ascii="Arial" w:hAnsi="Arial" w:cs="Arial"/>
              </w:rPr>
              <w:t>afe</w:t>
            </w:r>
          </w:p>
          <w:p w14:paraId="4E1486A9" w14:textId="77777777" w:rsidR="004C21B0" w:rsidRPr="00E2609C" w:rsidRDefault="004C21B0" w:rsidP="00E2609C">
            <w:pPr>
              <w:spacing w:line="276" w:lineRule="auto"/>
              <w:rPr>
                <w:rFonts w:ascii="Arial" w:hAnsi="Arial" w:cs="Arial"/>
              </w:rPr>
            </w:pPr>
            <w:r w:rsidRPr="00E2609C">
              <w:rPr>
                <w:rFonts w:ascii="Arial" w:hAnsi="Arial" w:cs="Arial"/>
              </w:rPr>
              <w:t>2.2 - Cultural safety training</w:t>
            </w:r>
          </w:p>
          <w:p w14:paraId="12D34541" w14:textId="10E9E744" w:rsidR="004C21B0" w:rsidRPr="00E2609C" w:rsidRDefault="004C21B0" w:rsidP="00E2609C">
            <w:pPr>
              <w:spacing w:line="276" w:lineRule="auto"/>
              <w:rPr>
                <w:rFonts w:ascii="Arial" w:hAnsi="Arial" w:cs="Arial"/>
              </w:rPr>
            </w:pPr>
            <w:r w:rsidRPr="00E2609C">
              <w:rPr>
                <w:rFonts w:ascii="Arial" w:hAnsi="Arial" w:cs="Arial"/>
              </w:rPr>
              <w:t>3.2 - Cultural safety training</w:t>
            </w:r>
          </w:p>
          <w:p w14:paraId="3273910C" w14:textId="77777777" w:rsidR="00A550FC" w:rsidRPr="00E2609C" w:rsidRDefault="00A550FC" w:rsidP="00E2609C">
            <w:pPr>
              <w:spacing w:line="276" w:lineRule="auto"/>
              <w:rPr>
                <w:rFonts w:ascii="Arial" w:hAnsi="Arial" w:cs="Arial"/>
              </w:rPr>
            </w:pPr>
            <w:r w:rsidRPr="00E2609C">
              <w:rPr>
                <w:rFonts w:ascii="Arial" w:hAnsi="Arial" w:cs="Arial"/>
              </w:rPr>
              <w:t>3.5 - Diverse needs</w:t>
            </w:r>
          </w:p>
          <w:p w14:paraId="169040FE" w14:textId="78AD12F2" w:rsidR="00A550FC" w:rsidRPr="00E2609C" w:rsidRDefault="001E1161" w:rsidP="00E2609C">
            <w:pPr>
              <w:spacing w:line="276" w:lineRule="auto"/>
              <w:rPr>
                <w:rFonts w:ascii="Arial" w:hAnsi="Arial" w:cs="Arial"/>
              </w:rPr>
            </w:pPr>
            <w:r w:rsidRPr="00E2609C">
              <w:rPr>
                <w:rFonts w:ascii="Arial" w:hAnsi="Arial" w:cs="Arial"/>
              </w:rPr>
              <w:t xml:space="preserve">4.3 </w:t>
            </w:r>
            <w:r w:rsidR="00BD410C" w:rsidRPr="00E2609C">
              <w:rPr>
                <w:rFonts w:ascii="Arial" w:hAnsi="Arial" w:cs="Arial"/>
              </w:rPr>
              <w:t>-</w:t>
            </w:r>
            <w:r w:rsidRPr="00E2609C">
              <w:rPr>
                <w:rFonts w:ascii="Arial" w:hAnsi="Arial" w:cs="Arial"/>
              </w:rPr>
              <w:t xml:space="preserve"> Cultural </w:t>
            </w:r>
            <w:r w:rsidR="004C21B0" w:rsidRPr="00E2609C">
              <w:rPr>
                <w:rFonts w:ascii="Arial" w:hAnsi="Arial" w:cs="Arial"/>
              </w:rPr>
              <w:t xml:space="preserve">safety </w:t>
            </w:r>
            <w:r w:rsidRPr="00E2609C">
              <w:rPr>
                <w:rFonts w:ascii="Arial" w:hAnsi="Arial" w:cs="Arial"/>
              </w:rPr>
              <w:t>training</w:t>
            </w:r>
          </w:p>
        </w:tc>
        <w:tc>
          <w:tcPr>
            <w:tcW w:w="9355" w:type="dxa"/>
            <w:vAlign w:val="center"/>
          </w:tcPr>
          <w:p w14:paraId="371A1CA0" w14:textId="77777777" w:rsidR="00A550FC" w:rsidRPr="00E2609C" w:rsidRDefault="00A550FC" w:rsidP="00E2609C">
            <w:pPr>
              <w:pStyle w:val="ListParagraph"/>
              <w:numPr>
                <w:ilvl w:val="0"/>
                <w:numId w:val="8"/>
              </w:numPr>
              <w:spacing w:line="276" w:lineRule="auto"/>
              <w:ind w:left="314" w:hanging="314"/>
              <w:rPr>
                <w:rFonts w:ascii="Arial" w:hAnsi="Arial" w:cs="Arial"/>
              </w:rPr>
            </w:pPr>
            <w:r w:rsidRPr="00E2609C">
              <w:rPr>
                <w:rFonts w:ascii="Arial" w:hAnsi="Arial" w:cs="Arial"/>
              </w:rPr>
              <w:t>Policies are systematically reviewed to ensure they address the needs of children from diverse backgrounds, including Aboriginal and Torres Strait Islander, CALD, and those with disability.</w:t>
            </w:r>
          </w:p>
          <w:p w14:paraId="7FC9037B" w14:textId="77777777" w:rsidR="00A550FC" w:rsidRPr="00E2609C" w:rsidRDefault="00A550FC" w:rsidP="00E2609C">
            <w:pPr>
              <w:pStyle w:val="ListParagraph"/>
              <w:numPr>
                <w:ilvl w:val="0"/>
                <w:numId w:val="8"/>
              </w:numPr>
              <w:spacing w:line="276" w:lineRule="auto"/>
              <w:ind w:left="314" w:hanging="314"/>
              <w:rPr>
                <w:rFonts w:ascii="Arial" w:hAnsi="Arial" w:cs="Arial"/>
              </w:rPr>
            </w:pPr>
            <w:r w:rsidRPr="00E2609C">
              <w:rPr>
                <w:rFonts w:ascii="Arial" w:hAnsi="Arial" w:cs="Arial"/>
              </w:rPr>
              <w:t>A Recruitment, Induction or Training Policy – which</w:t>
            </w:r>
          </w:p>
          <w:p w14:paraId="5D979253" w14:textId="6FB7AF58" w:rsidR="00A550FC" w:rsidRPr="00E2609C" w:rsidRDefault="00A550FC" w:rsidP="00E2609C">
            <w:pPr>
              <w:pStyle w:val="ListParagraph"/>
              <w:numPr>
                <w:ilvl w:val="1"/>
                <w:numId w:val="8"/>
              </w:numPr>
              <w:spacing w:line="276" w:lineRule="auto"/>
              <w:ind w:left="739" w:hanging="283"/>
              <w:rPr>
                <w:rFonts w:ascii="Arial" w:hAnsi="Arial" w:cs="Arial"/>
              </w:rPr>
            </w:pPr>
            <w:r w:rsidRPr="00E2609C">
              <w:rPr>
                <w:rFonts w:ascii="Arial" w:hAnsi="Arial" w:cs="Arial"/>
              </w:rPr>
              <w:t>Includes: ongoing cultural safety training, cultural awareness training and training in trauma-informed care for staff</w:t>
            </w:r>
            <w:r w:rsidR="008178ED">
              <w:rPr>
                <w:rFonts w:ascii="Arial" w:hAnsi="Arial" w:cs="Arial"/>
              </w:rPr>
              <w:t>,</w:t>
            </w:r>
          </w:p>
          <w:p w14:paraId="1AD551BF" w14:textId="77777777" w:rsidR="00A550FC" w:rsidRPr="00E2609C" w:rsidRDefault="00A550FC" w:rsidP="00E2609C">
            <w:pPr>
              <w:pStyle w:val="ListParagraph"/>
              <w:numPr>
                <w:ilvl w:val="1"/>
                <w:numId w:val="8"/>
              </w:numPr>
              <w:spacing w:line="276" w:lineRule="auto"/>
              <w:ind w:left="739" w:hanging="283"/>
              <w:rPr>
                <w:rFonts w:ascii="Arial" w:hAnsi="Arial" w:cs="Arial"/>
              </w:rPr>
            </w:pPr>
            <w:r w:rsidRPr="00E2609C">
              <w:rPr>
                <w:rFonts w:ascii="Arial" w:hAnsi="Arial" w:cs="Arial"/>
              </w:rPr>
              <w:t xml:space="preserve">Includes: recruitment policies and practices which are equitable and reflect a range of different worldviews, </w:t>
            </w:r>
          </w:p>
          <w:p w14:paraId="04ADCCD4" w14:textId="49FC0694" w:rsidR="00A550FC" w:rsidRPr="00E2609C" w:rsidRDefault="00C67ADB" w:rsidP="00E2609C">
            <w:pPr>
              <w:pStyle w:val="ListParagraph"/>
              <w:numPr>
                <w:ilvl w:val="1"/>
                <w:numId w:val="8"/>
              </w:numPr>
              <w:spacing w:line="276" w:lineRule="auto"/>
              <w:ind w:left="739" w:hanging="283"/>
              <w:rPr>
                <w:rFonts w:ascii="Arial" w:hAnsi="Arial" w:cs="Arial"/>
              </w:rPr>
            </w:pPr>
            <w:r w:rsidRPr="00E2609C">
              <w:rPr>
                <w:rFonts w:ascii="Arial" w:hAnsi="Arial" w:cs="Arial"/>
              </w:rPr>
              <w:t xml:space="preserve">Includes: the </w:t>
            </w:r>
            <w:r w:rsidR="00A550FC" w:rsidRPr="00E2609C">
              <w:rPr>
                <w:rFonts w:ascii="Arial" w:hAnsi="Arial" w:cs="Arial"/>
              </w:rPr>
              <w:t>recruit</w:t>
            </w:r>
            <w:r w:rsidRPr="00E2609C">
              <w:rPr>
                <w:rFonts w:ascii="Arial" w:hAnsi="Arial" w:cs="Arial"/>
              </w:rPr>
              <w:t xml:space="preserve">ment of </w:t>
            </w:r>
            <w:r w:rsidR="00A550FC" w:rsidRPr="00E2609C">
              <w:rPr>
                <w:rFonts w:ascii="Arial" w:hAnsi="Arial" w:cs="Arial"/>
              </w:rPr>
              <w:t>staff and volunteers from under-represented groups to reflect the diversity of the children served.</w:t>
            </w:r>
          </w:p>
          <w:p w14:paraId="1A979C96" w14:textId="77777777" w:rsidR="00A550FC" w:rsidRPr="00E2609C" w:rsidRDefault="00A550FC" w:rsidP="00E2609C">
            <w:pPr>
              <w:pStyle w:val="ListParagraph"/>
              <w:numPr>
                <w:ilvl w:val="0"/>
                <w:numId w:val="8"/>
              </w:numPr>
              <w:spacing w:line="276" w:lineRule="auto"/>
              <w:ind w:left="314" w:hanging="314"/>
              <w:rPr>
                <w:rFonts w:ascii="Arial" w:hAnsi="Arial" w:cs="Arial"/>
              </w:rPr>
            </w:pPr>
            <w:r w:rsidRPr="00E2609C">
              <w:rPr>
                <w:rFonts w:ascii="Arial" w:hAnsi="Arial" w:cs="Arial"/>
              </w:rPr>
              <w:t>Provide children with educational opportunities to learn about different cultures, peoples and communities, to ensure safety among children.</w:t>
            </w:r>
          </w:p>
          <w:p w14:paraId="455EE97A" w14:textId="2A2E3BBF" w:rsidR="00A550FC" w:rsidRPr="00E2609C" w:rsidRDefault="00A46427" w:rsidP="00E2609C">
            <w:pPr>
              <w:pStyle w:val="ListParagraph"/>
              <w:numPr>
                <w:ilvl w:val="0"/>
                <w:numId w:val="8"/>
              </w:numPr>
              <w:spacing w:line="276" w:lineRule="auto"/>
              <w:ind w:left="314" w:hanging="314"/>
              <w:rPr>
                <w:rFonts w:ascii="Arial" w:hAnsi="Arial" w:cs="Arial"/>
              </w:rPr>
            </w:pPr>
            <w:r w:rsidRPr="00E2609C">
              <w:rPr>
                <w:rFonts w:ascii="Arial" w:hAnsi="Arial" w:cs="Arial"/>
              </w:rPr>
              <w:t>Where applicable, d</w:t>
            </w:r>
            <w:r w:rsidR="00A550FC" w:rsidRPr="00E2609C">
              <w:rPr>
                <w:rFonts w:ascii="Arial" w:hAnsi="Arial" w:cs="Arial"/>
              </w:rPr>
              <w:t>evelop and have available, accessible and inclusive resources in multiple languages and formats, including the use of audio descriptions or AUSLAN interpretation.</w:t>
            </w:r>
          </w:p>
          <w:p w14:paraId="3D6E176B" w14:textId="5B7B086C" w:rsidR="00A834CD" w:rsidRPr="00C06CD1" w:rsidRDefault="00A550FC" w:rsidP="00A834CD">
            <w:pPr>
              <w:pStyle w:val="ListParagraph"/>
              <w:numPr>
                <w:ilvl w:val="0"/>
                <w:numId w:val="8"/>
              </w:numPr>
              <w:spacing w:line="276" w:lineRule="auto"/>
              <w:ind w:left="314" w:hanging="314"/>
              <w:rPr>
                <w:rFonts w:ascii="Arial" w:hAnsi="Arial" w:cs="Arial"/>
              </w:rPr>
            </w:pPr>
            <w:r w:rsidRPr="009D66A8">
              <w:rPr>
                <w:rFonts w:ascii="Arial" w:hAnsi="Arial" w:cs="Arial"/>
              </w:rPr>
              <w:lastRenderedPageBreak/>
              <w:t>Partner with diverse community representatives to co-design strategies for children’s safety and wellbeing.</w:t>
            </w:r>
          </w:p>
        </w:tc>
      </w:tr>
      <w:tr w:rsidR="00A550FC" w:rsidRPr="00E96D93" w14:paraId="16275BB4" w14:textId="77777777" w:rsidTr="2CDBC69E">
        <w:tc>
          <w:tcPr>
            <w:tcW w:w="3403" w:type="dxa"/>
            <w:vAlign w:val="center"/>
          </w:tcPr>
          <w:p w14:paraId="6780D91A" w14:textId="77777777" w:rsidR="00A550FC" w:rsidRPr="00E2609C" w:rsidRDefault="00A550FC" w:rsidP="00E2609C">
            <w:pPr>
              <w:spacing w:line="276" w:lineRule="auto"/>
              <w:rPr>
                <w:rFonts w:ascii="Arial" w:hAnsi="Arial" w:cs="Arial"/>
              </w:rPr>
            </w:pPr>
            <w:r w:rsidRPr="00E2609C">
              <w:rPr>
                <w:rFonts w:ascii="Arial" w:hAnsi="Arial" w:cs="Arial"/>
                <w:b/>
                <w:bCs/>
              </w:rPr>
              <w:lastRenderedPageBreak/>
              <w:t>5 People</w:t>
            </w:r>
            <w:r w:rsidRPr="00E2609C">
              <w:rPr>
                <w:rFonts w:ascii="Arial" w:hAnsi="Arial" w:cs="Arial"/>
              </w:rPr>
              <w:br/>
            </w:r>
            <w:proofErr w:type="spellStart"/>
            <w:r w:rsidRPr="00E2609C">
              <w:rPr>
                <w:rFonts w:ascii="Arial" w:hAnsi="Arial" w:cs="Arial"/>
              </w:rPr>
              <w:t>People</w:t>
            </w:r>
            <w:proofErr w:type="spellEnd"/>
            <w:r w:rsidRPr="00E2609C">
              <w:rPr>
                <w:rFonts w:ascii="Arial" w:hAnsi="Arial" w:cs="Arial"/>
              </w:rPr>
              <w:t xml:space="preserve"> working with children are suitable and supported to reflect child safety and wellbeing values in practice</w:t>
            </w:r>
          </w:p>
        </w:tc>
        <w:tc>
          <w:tcPr>
            <w:tcW w:w="3260" w:type="dxa"/>
            <w:vAlign w:val="center"/>
          </w:tcPr>
          <w:p w14:paraId="35A29C16" w14:textId="77777777" w:rsidR="00A550FC" w:rsidRPr="00E2609C" w:rsidRDefault="00A550FC" w:rsidP="00E2609C">
            <w:pPr>
              <w:spacing w:line="276" w:lineRule="auto"/>
              <w:rPr>
                <w:rFonts w:ascii="Arial" w:hAnsi="Arial" w:cs="Arial"/>
              </w:rPr>
            </w:pPr>
            <w:r w:rsidRPr="00E2609C">
              <w:rPr>
                <w:rFonts w:ascii="Arial" w:hAnsi="Arial" w:cs="Arial"/>
              </w:rPr>
              <w:t>3.2 - Recruitment</w:t>
            </w:r>
          </w:p>
          <w:p w14:paraId="224FC15C" w14:textId="77777777" w:rsidR="00E72CDF" w:rsidRPr="00E2609C" w:rsidRDefault="00A550FC" w:rsidP="00E2609C">
            <w:pPr>
              <w:spacing w:line="276" w:lineRule="auto"/>
              <w:rPr>
                <w:rFonts w:ascii="Arial" w:hAnsi="Arial" w:cs="Arial"/>
              </w:rPr>
            </w:pPr>
            <w:r w:rsidRPr="00E2609C">
              <w:rPr>
                <w:rFonts w:ascii="Arial" w:hAnsi="Arial" w:cs="Arial"/>
              </w:rPr>
              <w:t xml:space="preserve">4.2 - Child Safe policies and </w:t>
            </w:r>
          </w:p>
          <w:p w14:paraId="6504B9A1" w14:textId="7351C06B" w:rsidR="009F3154" w:rsidRPr="00E2609C" w:rsidRDefault="00A550FC" w:rsidP="00E2609C">
            <w:pPr>
              <w:spacing w:line="276" w:lineRule="auto"/>
              <w:ind w:firstLine="599"/>
              <w:rPr>
                <w:rFonts w:ascii="Arial" w:hAnsi="Arial" w:cs="Arial"/>
              </w:rPr>
            </w:pPr>
            <w:r w:rsidRPr="00E2609C">
              <w:rPr>
                <w:rFonts w:ascii="Arial" w:hAnsi="Arial" w:cs="Arial"/>
              </w:rPr>
              <w:t>procedures</w:t>
            </w:r>
          </w:p>
          <w:p w14:paraId="6AEA6F4E" w14:textId="77777777" w:rsidR="00E72CDF" w:rsidRPr="00E2609C" w:rsidRDefault="00A550FC" w:rsidP="00E2609C">
            <w:pPr>
              <w:spacing w:line="276" w:lineRule="auto"/>
              <w:rPr>
                <w:rFonts w:ascii="Arial" w:hAnsi="Arial" w:cs="Arial"/>
              </w:rPr>
            </w:pPr>
            <w:r w:rsidRPr="00E2609C">
              <w:rPr>
                <w:rFonts w:ascii="Arial" w:hAnsi="Arial" w:cs="Arial"/>
              </w:rPr>
              <w:t xml:space="preserve">4.3 - Staff and volunteer </w:t>
            </w:r>
          </w:p>
          <w:p w14:paraId="636669CA" w14:textId="22D1EFD4" w:rsidR="00A550FC" w:rsidRPr="00E2609C" w:rsidRDefault="00A550FC" w:rsidP="00E2609C">
            <w:pPr>
              <w:spacing w:line="276" w:lineRule="auto"/>
              <w:ind w:left="458" w:firstLine="141"/>
              <w:rPr>
                <w:rFonts w:ascii="Arial" w:hAnsi="Arial" w:cs="Arial"/>
              </w:rPr>
            </w:pPr>
            <w:r w:rsidRPr="00E2609C">
              <w:rPr>
                <w:rFonts w:ascii="Arial" w:hAnsi="Arial" w:cs="Arial"/>
              </w:rPr>
              <w:t>training</w:t>
            </w:r>
          </w:p>
          <w:p w14:paraId="3DB27497" w14:textId="5E27ACE9" w:rsidR="004C21B0" w:rsidRPr="00E2609C" w:rsidRDefault="004C21B0" w:rsidP="00E2609C">
            <w:pPr>
              <w:spacing w:line="276" w:lineRule="auto"/>
              <w:rPr>
                <w:rFonts w:ascii="Arial" w:hAnsi="Arial" w:cs="Arial"/>
              </w:rPr>
            </w:pPr>
            <w:r w:rsidRPr="00E2609C">
              <w:rPr>
                <w:rFonts w:ascii="Arial" w:hAnsi="Arial" w:cs="Arial"/>
              </w:rPr>
              <w:t>4.3 - Cultural safety training</w:t>
            </w:r>
          </w:p>
          <w:p w14:paraId="6AF561E4" w14:textId="77777777" w:rsidR="00A550FC" w:rsidRPr="00E2609C" w:rsidRDefault="00A550FC" w:rsidP="00E2609C">
            <w:pPr>
              <w:spacing w:line="276" w:lineRule="auto"/>
              <w:rPr>
                <w:rFonts w:ascii="Arial" w:hAnsi="Arial" w:cs="Arial"/>
              </w:rPr>
            </w:pPr>
            <w:r w:rsidRPr="00E2609C">
              <w:rPr>
                <w:rFonts w:ascii="Arial" w:hAnsi="Arial" w:cs="Arial"/>
              </w:rPr>
              <w:t>6.2 - Pre-employment checks</w:t>
            </w:r>
          </w:p>
          <w:p w14:paraId="62B95D2A" w14:textId="77777777" w:rsidR="00A550FC" w:rsidRPr="00E2609C" w:rsidRDefault="00A550FC" w:rsidP="00E2609C">
            <w:pPr>
              <w:spacing w:line="276" w:lineRule="auto"/>
              <w:rPr>
                <w:rFonts w:ascii="Arial" w:hAnsi="Arial" w:cs="Arial"/>
              </w:rPr>
            </w:pPr>
            <w:r w:rsidRPr="00E2609C">
              <w:rPr>
                <w:rFonts w:ascii="Arial" w:hAnsi="Arial" w:cs="Arial"/>
              </w:rPr>
              <w:t>6.2 - Position descriptions</w:t>
            </w:r>
          </w:p>
          <w:p w14:paraId="7C37FF7A" w14:textId="77777777" w:rsidR="00A550FC" w:rsidRPr="00E2609C" w:rsidRDefault="00A550FC" w:rsidP="00E2609C">
            <w:pPr>
              <w:spacing w:line="276" w:lineRule="auto"/>
              <w:rPr>
                <w:rFonts w:ascii="Arial" w:hAnsi="Arial" w:cs="Arial"/>
              </w:rPr>
            </w:pPr>
            <w:r w:rsidRPr="00E2609C">
              <w:rPr>
                <w:rFonts w:ascii="Arial" w:hAnsi="Arial" w:cs="Arial"/>
              </w:rPr>
              <w:t>6.2 - Recruitment</w:t>
            </w:r>
          </w:p>
          <w:p w14:paraId="0B50E8C1" w14:textId="30411214" w:rsidR="00A550FC" w:rsidRPr="00E2609C" w:rsidRDefault="00A550FC" w:rsidP="00E2609C">
            <w:pPr>
              <w:spacing w:line="276" w:lineRule="auto"/>
              <w:rPr>
                <w:rFonts w:ascii="Arial" w:hAnsi="Arial" w:cs="Arial"/>
              </w:rPr>
            </w:pPr>
            <w:r w:rsidRPr="00E2609C">
              <w:rPr>
                <w:rFonts w:ascii="Arial" w:hAnsi="Arial" w:cs="Arial"/>
              </w:rPr>
              <w:t>6.</w:t>
            </w:r>
            <w:r w:rsidR="009F3154" w:rsidRPr="00E2609C">
              <w:rPr>
                <w:rFonts w:ascii="Arial" w:hAnsi="Arial" w:cs="Arial"/>
              </w:rPr>
              <w:t>4 - Feedback/supervision</w:t>
            </w:r>
          </w:p>
        </w:tc>
        <w:tc>
          <w:tcPr>
            <w:tcW w:w="9355" w:type="dxa"/>
            <w:vAlign w:val="center"/>
          </w:tcPr>
          <w:p w14:paraId="39FDEA4A" w14:textId="77777777" w:rsidR="00A550FC" w:rsidRPr="00E2609C" w:rsidRDefault="00A550FC" w:rsidP="00E2609C">
            <w:pPr>
              <w:pStyle w:val="ListParagraph"/>
              <w:numPr>
                <w:ilvl w:val="0"/>
                <w:numId w:val="8"/>
              </w:numPr>
              <w:spacing w:line="276" w:lineRule="auto"/>
              <w:ind w:left="314" w:hanging="314"/>
              <w:rPr>
                <w:rFonts w:ascii="Arial" w:hAnsi="Arial" w:cs="Arial"/>
              </w:rPr>
            </w:pPr>
            <w:r w:rsidRPr="00E2609C">
              <w:rPr>
                <w:rFonts w:ascii="Arial" w:hAnsi="Arial" w:cs="Arial"/>
              </w:rPr>
              <w:t>A Recruitment, Induction or Training Policy – which</w:t>
            </w:r>
          </w:p>
          <w:p w14:paraId="5D11D8DF" w14:textId="6D8CFBC5" w:rsidR="00A550FC" w:rsidRPr="00E2609C" w:rsidRDefault="00A550FC" w:rsidP="00E2609C">
            <w:pPr>
              <w:pStyle w:val="ListParagraph"/>
              <w:numPr>
                <w:ilvl w:val="1"/>
                <w:numId w:val="8"/>
              </w:numPr>
              <w:spacing w:line="276" w:lineRule="auto"/>
              <w:ind w:left="748" w:hanging="283"/>
              <w:rPr>
                <w:rFonts w:ascii="Arial" w:hAnsi="Arial" w:cs="Arial"/>
              </w:rPr>
            </w:pPr>
            <w:r w:rsidRPr="00E2609C">
              <w:rPr>
                <w:rFonts w:ascii="Arial" w:hAnsi="Arial" w:cs="Arial"/>
              </w:rPr>
              <w:t xml:space="preserve">Includes: </w:t>
            </w:r>
            <w:r w:rsidR="00AE30A5" w:rsidRPr="00E2609C">
              <w:rPr>
                <w:rFonts w:ascii="Arial" w:hAnsi="Arial" w:cs="Arial"/>
              </w:rPr>
              <w:t>procedures for</w:t>
            </w:r>
            <w:r w:rsidRPr="00E2609C">
              <w:rPr>
                <w:rFonts w:ascii="Arial" w:hAnsi="Arial" w:cs="Arial"/>
              </w:rPr>
              <w:t xml:space="preserve"> background checks </w:t>
            </w:r>
            <w:r w:rsidR="00AE30A5" w:rsidRPr="00E2609C">
              <w:rPr>
                <w:rFonts w:ascii="Arial" w:hAnsi="Arial" w:cs="Arial"/>
              </w:rPr>
              <w:t>that need to be conducted</w:t>
            </w:r>
            <w:r w:rsidRPr="00E2609C">
              <w:rPr>
                <w:rFonts w:ascii="Arial" w:hAnsi="Arial" w:cs="Arial"/>
              </w:rPr>
              <w:t xml:space="preserve">. Including reference checks and Working with Children Checks, for positions directly working with or engaging with children, </w:t>
            </w:r>
          </w:p>
          <w:p w14:paraId="10B9C180" w14:textId="2CDB1D08" w:rsidR="00A550FC" w:rsidRPr="00E2609C" w:rsidRDefault="00A550FC" w:rsidP="00E2609C">
            <w:pPr>
              <w:pStyle w:val="ListParagraph"/>
              <w:numPr>
                <w:ilvl w:val="1"/>
                <w:numId w:val="8"/>
              </w:numPr>
              <w:spacing w:line="276" w:lineRule="auto"/>
              <w:ind w:left="748" w:hanging="283"/>
              <w:rPr>
                <w:rFonts w:ascii="Arial" w:hAnsi="Arial" w:cs="Arial"/>
              </w:rPr>
            </w:pPr>
            <w:r w:rsidRPr="00E2609C">
              <w:rPr>
                <w:rFonts w:ascii="Arial" w:hAnsi="Arial" w:cs="Arial"/>
              </w:rPr>
              <w:t xml:space="preserve">Includes: </w:t>
            </w:r>
            <w:r w:rsidR="0000580F" w:rsidRPr="00E2609C">
              <w:rPr>
                <w:rFonts w:ascii="Arial" w:hAnsi="Arial" w:cs="Arial"/>
              </w:rPr>
              <w:t xml:space="preserve">requirement for </w:t>
            </w:r>
            <w:r w:rsidRPr="00E2609C">
              <w:rPr>
                <w:rFonts w:ascii="Arial" w:hAnsi="Arial" w:cs="Arial"/>
              </w:rPr>
              <w:t>position descriptions</w:t>
            </w:r>
            <w:r w:rsidR="0000580F" w:rsidRPr="00E2609C">
              <w:rPr>
                <w:rFonts w:ascii="Arial" w:hAnsi="Arial" w:cs="Arial"/>
              </w:rPr>
              <w:t xml:space="preserve"> to</w:t>
            </w:r>
            <w:r w:rsidR="00AE30A5" w:rsidRPr="00E2609C">
              <w:rPr>
                <w:rFonts w:ascii="Arial" w:hAnsi="Arial" w:cs="Arial"/>
              </w:rPr>
              <w:t xml:space="preserve"> outlin</w:t>
            </w:r>
            <w:r w:rsidR="0000580F" w:rsidRPr="00E2609C">
              <w:rPr>
                <w:rFonts w:ascii="Arial" w:hAnsi="Arial" w:cs="Arial"/>
              </w:rPr>
              <w:t>e</w:t>
            </w:r>
            <w:r w:rsidRPr="00E2609C">
              <w:rPr>
                <w:rFonts w:ascii="Arial" w:hAnsi="Arial" w:cs="Arial"/>
              </w:rPr>
              <w:t xml:space="preserve"> children’s safety and wellbeing and cultural safety responsibilities and expectations,</w:t>
            </w:r>
          </w:p>
          <w:p w14:paraId="414100D9" w14:textId="77777777" w:rsidR="00A550FC" w:rsidRPr="00E2609C" w:rsidRDefault="00A550FC" w:rsidP="00E2609C">
            <w:pPr>
              <w:pStyle w:val="ListParagraph"/>
              <w:numPr>
                <w:ilvl w:val="1"/>
                <w:numId w:val="8"/>
              </w:numPr>
              <w:spacing w:line="276" w:lineRule="auto"/>
              <w:ind w:left="748" w:hanging="283"/>
              <w:rPr>
                <w:rFonts w:ascii="Arial" w:hAnsi="Arial" w:cs="Arial"/>
              </w:rPr>
            </w:pPr>
            <w:r w:rsidRPr="00E2609C">
              <w:rPr>
                <w:rFonts w:ascii="Arial" w:hAnsi="Arial" w:cs="Arial"/>
              </w:rPr>
              <w:t>Includes: embedded children’s safety and wellbeing and cultural safety training into onboarding processes for all new staff and volunteers,</w:t>
            </w:r>
          </w:p>
          <w:p w14:paraId="75CA6B42" w14:textId="3914A16D" w:rsidR="00A550FC" w:rsidRPr="00E2609C" w:rsidRDefault="00A550FC" w:rsidP="00E2609C">
            <w:pPr>
              <w:pStyle w:val="ListParagraph"/>
              <w:numPr>
                <w:ilvl w:val="1"/>
                <w:numId w:val="8"/>
              </w:numPr>
              <w:spacing w:line="276" w:lineRule="auto"/>
              <w:ind w:left="748" w:hanging="283"/>
              <w:rPr>
                <w:rFonts w:ascii="Arial" w:hAnsi="Arial" w:cs="Arial"/>
              </w:rPr>
            </w:pPr>
            <w:r w:rsidRPr="00E2609C">
              <w:rPr>
                <w:rFonts w:ascii="Arial" w:hAnsi="Arial" w:cs="Arial"/>
              </w:rPr>
              <w:t xml:space="preserve">Includes: </w:t>
            </w:r>
            <w:r w:rsidR="004B0C14" w:rsidRPr="00E2609C">
              <w:rPr>
                <w:rFonts w:ascii="Arial" w:hAnsi="Arial" w:cs="Arial"/>
              </w:rPr>
              <w:t xml:space="preserve">routine and responsive </w:t>
            </w:r>
            <w:r w:rsidRPr="00E2609C">
              <w:rPr>
                <w:rFonts w:ascii="Arial" w:hAnsi="Arial" w:cs="Arial"/>
              </w:rPr>
              <w:t>training sessions on best practice, including cultural safety, cultural awareness and trauma-informed care.</w:t>
            </w:r>
          </w:p>
          <w:p w14:paraId="6C91F9AB" w14:textId="77777777" w:rsidR="00A550FC" w:rsidRPr="00E2609C" w:rsidRDefault="00A550FC" w:rsidP="00E2609C">
            <w:pPr>
              <w:pStyle w:val="ListParagraph"/>
              <w:numPr>
                <w:ilvl w:val="0"/>
                <w:numId w:val="8"/>
              </w:numPr>
              <w:spacing w:line="276" w:lineRule="auto"/>
              <w:ind w:left="314" w:hanging="314"/>
              <w:rPr>
                <w:rFonts w:ascii="Arial" w:hAnsi="Arial" w:cs="Arial"/>
              </w:rPr>
            </w:pPr>
            <w:r w:rsidRPr="00E2609C">
              <w:rPr>
                <w:rFonts w:ascii="Arial" w:hAnsi="Arial" w:cs="Arial"/>
              </w:rPr>
              <w:t>Systems in place for regular supervision, mentoring, and performance evaluation of staff and volunteers.</w:t>
            </w:r>
          </w:p>
          <w:p w14:paraId="7181A86D" w14:textId="77777777" w:rsidR="00ED0061" w:rsidRPr="00E2609C" w:rsidRDefault="00ED0061" w:rsidP="00E2609C">
            <w:pPr>
              <w:spacing w:line="276" w:lineRule="auto"/>
              <w:rPr>
                <w:rFonts w:ascii="Arial" w:hAnsi="Arial" w:cs="Arial"/>
              </w:rPr>
            </w:pPr>
          </w:p>
        </w:tc>
      </w:tr>
      <w:tr w:rsidR="00A550FC" w:rsidRPr="00E96D93" w14:paraId="1CA0CEFF" w14:textId="77777777" w:rsidTr="2CDBC69E">
        <w:tc>
          <w:tcPr>
            <w:tcW w:w="3403" w:type="dxa"/>
            <w:vAlign w:val="center"/>
          </w:tcPr>
          <w:p w14:paraId="7EF5D6D6" w14:textId="77777777" w:rsidR="00A550FC" w:rsidRPr="00E2609C" w:rsidRDefault="00A550FC" w:rsidP="00E2609C">
            <w:pPr>
              <w:spacing w:line="276" w:lineRule="auto"/>
              <w:rPr>
                <w:rFonts w:ascii="Arial" w:hAnsi="Arial" w:cs="Arial"/>
              </w:rPr>
            </w:pPr>
            <w:r w:rsidRPr="00E2609C">
              <w:rPr>
                <w:rFonts w:ascii="Arial" w:hAnsi="Arial" w:cs="Arial"/>
                <w:b/>
                <w:bCs/>
              </w:rPr>
              <w:t>6 Complaints management</w:t>
            </w:r>
            <w:r w:rsidRPr="00E2609C">
              <w:rPr>
                <w:rFonts w:ascii="Arial" w:hAnsi="Arial" w:cs="Arial"/>
              </w:rPr>
              <w:br/>
              <w:t>Processes to respond to complaints and concerns are child focused</w:t>
            </w:r>
          </w:p>
        </w:tc>
        <w:tc>
          <w:tcPr>
            <w:tcW w:w="3260" w:type="dxa"/>
            <w:vAlign w:val="center"/>
          </w:tcPr>
          <w:p w14:paraId="304BC7E1" w14:textId="77777777" w:rsidR="00ED0061" w:rsidRPr="00E2609C" w:rsidRDefault="00A550FC" w:rsidP="00E2609C">
            <w:pPr>
              <w:spacing w:line="276" w:lineRule="auto"/>
              <w:rPr>
                <w:rFonts w:ascii="Arial" w:hAnsi="Arial" w:cs="Arial"/>
              </w:rPr>
            </w:pPr>
            <w:r w:rsidRPr="00E2609C">
              <w:rPr>
                <w:rFonts w:ascii="Arial" w:hAnsi="Arial" w:cs="Arial"/>
              </w:rPr>
              <w:t xml:space="preserve">1.5 </w:t>
            </w:r>
            <w:r w:rsidR="004C21B0" w:rsidRPr="00E2609C">
              <w:rPr>
                <w:rFonts w:ascii="Arial" w:hAnsi="Arial" w:cs="Arial"/>
              </w:rPr>
              <w:t>–</w:t>
            </w:r>
            <w:r w:rsidRPr="00E2609C">
              <w:rPr>
                <w:rFonts w:ascii="Arial" w:hAnsi="Arial" w:cs="Arial"/>
              </w:rPr>
              <w:t xml:space="preserve"> </w:t>
            </w:r>
            <w:r w:rsidR="004C21B0" w:rsidRPr="00E2609C">
              <w:rPr>
                <w:rFonts w:ascii="Arial" w:hAnsi="Arial" w:cs="Arial"/>
              </w:rPr>
              <w:t>Review</w:t>
            </w:r>
            <w:r w:rsidRPr="00E2609C">
              <w:rPr>
                <w:rFonts w:ascii="Arial" w:hAnsi="Arial" w:cs="Arial"/>
              </w:rPr>
              <w:t xml:space="preserve"> </w:t>
            </w:r>
            <w:r w:rsidR="004C21B0" w:rsidRPr="00E2609C">
              <w:rPr>
                <w:rFonts w:ascii="Arial" w:hAnsi="Arial" w:cs="Arial"/>
              </w:rPr>
              <w:t xml:space="preserve">complaints </w:t>
            </w:r>
          </w:p>
          <w:p w14:paraId="041EDCF9" w14:textId="18167323" w:rsidR="00A550FC" w:rsidRPr="00E2609C" w:rsidRDefault="00A550FC" w:rsidP="00E2609C">
            <w:pPr>
              <w:spacing w:line="276" w:lineRule="auto"/>
              <w:ind w:firstLine="598"/>
              <w:rPr>
                <w:rFonts w:ascii="Arial" w:hAnsi="Arial" w:cs="Arial"/>
              </w:rPr>
            </w:pPr>
            <w:r w:rsidRPr="00E2609C">
              <w:rPr>
                <w:rFonts w:ascii="Arial" w:hAnsi="Arial" w:cs="Arial"/>
              </w:rPr>
              <w:t>feedback</w:t>
            </w:r>
          </w:p>
          <w:p w14:paraId="24CA991E" w14:textId="77777777" w:rsidR="00E72CDF" w:rsidRPr="00E2609C" w:rsidRDefault="004C21B0" w:rsidP="00E2609C">
            <w:pPr>
              <w:spacing w:line="276" w:lineRule="auto"/>
              <w:rPr>
                <w:rFonts w:ascii="Arial" w:hAnsi="Arial" w:cs="Arial"/>
              </w:rPr>
            </w:pPr>
            <w:r w:rsidRPr="00E2609C">
              <w:rPr>
                <w:rFonts w:ascii="Arial" w:hAnsi="Arial" w:cs="Arial"/>
              </w:rPr>
              <w:t xml:space="preserve">4.2 - Child focused complaints </w:t>
            </w:r>
          </w:p>
          <w:p w14:paraId="0076C56D" w14:textId="6D9C6B3B" w:rsidR="004C21B0" w:rsidRPr="00E2609C" w:rsidRDefault="004C21B0" w:rsidP="00E2609C">
            <w:pPr>
              <w:spacing w:line="276" w:lineRule="auto"/>
              <w:ind w:firstLine="599"/>
              <w:rPr>
                <w:rFonts w:ascii="Arial" w:hAnsi="Arial" w:cs="Arial"/>
              </w:rPr>
            </w:pPr>
            <w:r w:rsidRPr="00E2609C">
              <w:rPr>
                <w:rFonts w:ascii="Arial" w:hAnsi="Arial" w:cs="Arial"/>
              </w:rPr>
              <w:t>handing processes</w:t>
            </w:r>
          </w:p>
          <w:p w14:paraId="575A50EC" w14:textId="6C81840E" w:rsidR="009F3154" w:rsidRPr="00E2609C" w:rsidRDefault="00A550FC" w:rsidP="00E2609C">
            <w:pPr>
              <w:spacing w:line="276" w:lineRule="auto"/>
              <w:rPr>
                <w:rFonts w:ascii="Arial" w:hAnsi="Arial" w:cs="Arial"/>
              </w:rPr>
            </w:pPr>
            <w:r w:rsidRPr="00E2609C">
              <w:rPr>
                <w:rFonts w:ascii="Arial" w:hAnsi="Arial" w:cs="Arial"/>
              </w:rPr>
              <w:t>4.3 - Records of reporting</w:t>
            </w:r>
          </w:p>
          <w:p w14:paraId="68829B53" w14:textId="77777777" w:rsidR="00E72CDF" w:rsidRPr="00E2609C" w:rsidRDefault="009F3154" w:rsidP="00E2609C">
            <w:pPr>
              <w:spacing w:line="276" w:lineRule="auto"/>
              <w:rPr>
                <w:rFonts w:ascii="Arial" w:hAnsi="Arial" w:cs="Arial"/>
              </w:rPr>
            </w:pPr>
            <w:r w:rsidRPr="00E2609C">
              <w:rPr>
                <w:rFonts w:ascii="Arial" w:hAnsi="Arial" w:cs="Arial"/>
              </w:rPr>
              <w:t xml:space="preserve">4.3 - Staff and volunteer </w:t>
            </w:r>
          </w:p>
          <w:p w14:paraId="3EDF5AD5" w14:textId="4D845375" w:rsidR="009F3154" w:rsidRPr="00E2609C" w:rsidRDefault="009F3154" w:rsidP="00E2609C">
            <w:pPr>
              <w:spacing w:line="276" w:lineRule="auto"/>
              <w:ind w:firstLine="599"/>
              <w:rPr>
                <w:rFonts w:ascii="Arial" w:hAnsi="Arial" w:cs="Arial"/>
              </w:rPr>
            </w:pPr>
            <w:r w:rsidRPr="00E2609C">
              <w:rPr>
                <w:rFonts w:ascii="Arial" w:hAnsi="Arial" w:cs="Arial"/>
              </w:rPr>
              <w:t>training</w:t>
            </w:r>
          </w:p>
          <w:p w14:paraId="25E00E75" w14:textId="77777777" w:rsidR="00E72CDF" w:rsidRPr="00E2609C" w:rsidRDefault="00A550FC" w:rsidP="00E2609C">
            <w:pPr>
              <w:spacing w:line="276" w:lineRule="auto"/>
              <w:rPr>
                <w:rFonts w:ascii="Arial" w:hAnsi="Arial" w:cs="Arial"/>
              </w:rPr>
            </w:pPr>
            <w:r w:rsidRPr="00E2609C">
              <w:rPr>
                <w:rFonts w:ascii="Arial" w:hAnsi="Arial" w:cs="Arial"/>
              </w:rPr>
              <w:t xml:space="preserve">5.1 - Complaints handling </w:t>
            </w:r>
          </w:p>
          <w:p w14:paraId="0F04B190" w14:textId="60A7F147" w:rsidR="00A550FC" w:rsidRPr="00E2609C" w:rsidRDefault="00A550FC" w:rsidP="00E2609C">
            <w:pPr>
              <w:spacing w:line="276" w:lineRule="auto"/>
              <w:ind w:firstLine="599"/>
              <w:rPr>
                <w:rFonts w:ascii="Arial" w:hAnsi="Arial" w:cs="Arial"/>
              </w:rPr>
            </w:pPr>
            <w:r w:rsidRPr="00E2609C">
              <w:rPr>
                <w:rFonts w:ascii="Arial" w:hAnsi="Arial" w:cs="Arial"/>
              </w:rPr>
              <w:t>policies</w:t>
            </w:r>
          </w:p>
          <w:p w14:paraId="719C6BD5" w14:textId="77777777" w:rsidR="00ED0061" w:rsidRPr="00E2609C" w:rsidRDefault="00A550FC" w:rsidP="00E2609C">
            <w:pPr>
              <w:spacing w:line="276" w:lineRule="auto"/>
              <w:rPr>
                <w:rFonts w:ascii="Arial" w:hAnsi="Arial" w:cs="Arial"/>
              </w:rPr>
            </w:pPr>
            <w:r w:rsidRPr="00E2609C">
              <w:rPr>
                <w:rFonts w:ascii="Arial" w:hAnsi="Arial" w:cs="Arial"/>
              </w:rPr>
              <w:t xml:space="preserve">5.2 - Complaints handling </w:t>
            </w:r>
          </w:p>
          <w:p w14:paraId="421CA041" w14:textId="3B4217EB" w:rsidR="00A550FC" w:rsidRPr="00E2609C" w:rsidRDefault="00A550FC" w:rsidP="00E2609C">
            <w:pPr>
              <w:spacing w:line="276" w:lineRule="auto"/>
              <w:ind w:firstLine="598"/>
              <w:rPr>
                <w:rFonts w:ascii="Arial" w:hAnsi="Arial" w:cs="Arial"/>
              </w:rPr>
            </w:pPr>
            <w:r w:rsidRPr="00E2609C">
              <w:rPr>
                <w:rFonts w:ascii="Arial" w:hAnsi="Arial" w:cs="Arial"/>
              </w:rPr>
              <w:t>policies</w:t>
            </w:r>
          </w:p>
          <w:p w14:paraId="0E3CA892" w14:textId="77777777" w:rsidR="00E72CDF" w:rsidRPr="00E2609C" w:rsidRDefault="00A550FC" w:rsidP="00E2609C">
            <w:pPr>
              <w:spacing w:line="276" w:lineRule="auto"/>
              <w:rPr>
                <w:rFonts w:ascii="Arial" w:hAnsi="Arial" w:cs="Arial"/>
              </w:rPr>
            </w:pPr>
            <w:r w:rsidRPr="00E2609C">
              <w:rPr>
                <w:rFonts w:ascii="Arial" w:hAnsi="Arial" w:cs="Arial"/>
              </w:rPr>
              <w:t xml:space="preserve">5.3 - Complaints handling </w:t>
            </w:r>
          </w:p>
          <w:p w14:paraId="5F3CA744" w14:textId="46358503" w:rsidR="00A550FC" w:rsidRPr="00E2609C" w:rsidRDefault="00A550FC" w:rsidP="00E2609C">
            <w:pPr>
              <w:spacing w:line="276" w:lineRule="auto"/>
              <w:ind w:firstLine="599"/>
              <w:rPr>
                <w:rFonts w:ascii="Arial" w:hAnsi="Arial" w:cs="Arial"/>
              </w:rPr>
            </w:pPr>
            <w:r w:rsidRPr="00E2609C">
              <w:rPr>
                <w:rFonts w:ascii="Arial" w:hAnsi="Arial" w:cs="Arial"/>
              </w:rPr>
              <w:t>policies</w:t>
            </w:r>
          </w:p>
          <w:p w14:paraId="1BDD0E04" w14:textId="77777777" w:rsidR="00E72CDF" w:rsidRPr="00E2609C" w:rsidRDefault="00A550FC" w:rsidP="00E2609C">
            <w:pPr>
              <w:spacing w:line="276" w:lineRule="auto"/>
              <w:rPr>
                <w:rFonts w:ascii="Arial" w:hAnsi="Arial" w:cs="Arial"/>
              </w:rPr>
            </w:pPr>
            <w:r w:rsidRPr="00E2609C">
              <w:rPr>
                <w:rFonts w:ascii="Arial" w:hAnsi="Arial" w:cs="Arial"/>
              </w:rPr>
              <w:lastRenderedPageBreak/>
              <w:t xml:space="preserve">5.4 - Complaints handling </w:t>
            </w:r>
          </w:p>
          <w:p w14:paraId="34E9CABF" w14:textId="3BD2AA53" w:rsidR="00A550FC" w:rsidRPr="00E2609C" w:rsidRDefault="00A550FC" w:rsidP="00E2609C">
            <w:pPr>
              <w:spacing w:line="276" w:lineRule="auto"/>
              <w:ind w:firstLine="599"/>
              <w:rPr>
                <w:rFonts w:ascii="Arial" w:hAnsi="Arial" w:cs="Arial"/>
              </w:rPr>
            </w:pPr>
            <w:r w:rsidRPr="00E2609C">
              <w:rPr>
                <w:rFonts w:ascii="Arial" w:hAnsi="Arial" w:cs="Arial"/>
              </w:rPr>
              <w:t>policies</w:t>
            </w:r>
          </w:p>
        </w:tc>
        <w:tc>
          <w:tcPr>
            <w:tcW w:w="9355" w:type="dxa"/>
            <w:vAlign w:val="center"/>
          </w:tcPr>
          <w:p w14:paraId="0813E293" w14:textId="58426D90" w:rsidR="00A550FC" w:rsidRPr="00E2609C" w:rsidRDefault="00A550FC" w:rsidP="00E2609C">
            <w:pPr>
              <w:pStyle w:val="ListParagraph"/>
              <w:numPr>
                <w:ilvl w:val="0"/>
                <w:numId w:val="8"/>
              </w:numPr>
              <w:spacing w:line="276" w:lineRule="auto"/>
              <w:rPr>
                <w:rFonts w:ascii="Arial" w:hAnsi="Arial" w:cs="Arial"/>
              </w:rPr>
            </w:pPr>
            <w:r w:rsidRPr="00E2609C">
              <w:rPr>
                <w:rFonts w:ascii="Arial" w:hAnsi="Arial" w:cs="Arial"/>
              </w:rPr>
              <w:lastRenderedPageBreak/>
              <w:t>A Complaints Handling Policy – which</w:t>
            </w:r>
          </w:p>
          <w:p w14:paraId="69BAE62A" w14:textId="07720B99" w:rsidR="004B0C14" w:rsidRPr="00797911" w:rsidRDefault="00A550FC" w:rsidP="00E2609C">
            <w:pPr>
              <w:pStyle w:val="ListParagraph"/>
              <w:numPr>
                <w:ilvl w:val="1"/>
                <w:numId w:val="8"/>
              </w:numPr>
              <w:spacing w:line="276" w:lineRule="auto"/>
              <w:ind w:left="748" w:hanging="283"/>
              <w:rPr>
                <w:rFonts w:ascii="Arial" w:hAnsi="Arial" w:cs="Arial"/>
              </w:rPr>
            </w:pPr>
            <w:r w:rsidRPr="00797911">
              <w:rPr>
                <w:rFonts w:ascii="Arial" w:hAnsi="Arial" w:cs="Arial"/>
              </w:rPr>
              <w:t xml:space="preserve">Is: </w:t>
            </w:r>
            <w:r w:rsidR="004B0C14" w:rsidRPr="00797911">
              <w:rPr>
                <w:rFonts w:ascii="Arial" w:hAnsi="Arial" w:cs="Arial"/>
              </w:rPr>
              <w:t>child focused,</w:t>
            </w:r>
          </w:p>
          <w:p w14:paraId="7DE7C511" w14:textId="68764329" w:rsidR="00A550FC" w:rsidRPr="00E2609C" w:rsidRDefault="004B0C14" w:rsidP="00E2609C">
            <w:pPr>
              <w:pStyle w:val="ListParagraph"/>
              <w:numPr>
                <w:ilvl w:val="1"/>
                <w:numId w:val="8"/>
              </w:numPr>
              <w:spacing w:line="276" w:lineRule="auto"/>
              <w:ind w:left="748" w:hanging="283"/>
              <w:rPr>
                <w:rFonts w:ascii="Arial" w:hAnsi="Arial" w:cs="Arial"/>
              </w:rPr>
            </w:pPr>
            <w:r w:rsidRPr="00E2609C">
              <w:rPr>
                <w:rFonts w:ascii="Arial" w:hAnsi="Arial" w:cs="Arial"/>
              </w:rPr>
              <w:t xml:space="preserve">Is: </w:t>
            </w:r>
            <w:r w:rsidR="00A550FC" w:rsidRPr="00E2609C">
              <w:rPr>
                <w:rFonts w:ascii="Arial" w:hAnsi="Arial" w:cs="Arial"/>
              </w:rPr>
              <w:t xml:space="preserve">written in plain language and </w:t>
            </w:r>
            <w:r w:rsidR="0095305D" w:rsidRPr="00E2609C">
              <w:rPr>
                <w:rFonts w:ascii="Arial" w:hAnsi="Arial" w:cs="Arial"/>
              </w:rPr>
              <w:t xml:space="preserve">is </w:t>
            </w:r>
            <w:r w:rsidR="00A550FC" w:rsidRPr="00E2609C">
              <w:rPr>
                <w:rFonts w:ascii="Arial" w:hAnsi="Arial" w:cs="Arial"/>
              </w:rPr>
              <w:t xml:space="preserve">accessible, </w:t>
            </w:r>
          </w:p>
          <w:p w14:paraId="3F8008B3" w14:textId="06C60BFB" w:rsidR="00A550FC" w:rsidRPr="00E2609C" w:rsidRDefault="00A550FC" w:rsidP="00E2609C">
            <w:pPr>
              <w:pStyle w:val="ListParagraph"/>
              <w:numPr>
                <w:ilvl w:val="1"/>
                <w:numId w:val="8"/>
              </w:numPr>
              <w:spacing w:line="276" w:lineRule="auto"/>
              <w:ind w:left="748" w:hanging="283"/>
              <w:rPr>
                <w:rFonts w:ascii="Arial" w:hAnsi="Arial" w:cs="Arial"/>
              </w:rPr>
            </w:pPr>
            <w:r w:rsidRPr="00E2609C">
              <w:rPr>
                <w:rFonts w:ascii="Arial" w:hAnsi="Arial" w:cs="Arial"/>
              </w:rPr>
              <w:t xml:space="preserve">Includes: </w:t>
            </w:r>
            <w:r w:rsidR="009F561D">
              <w:rPr>
                <w:rFonts w:ascii="Arial" w:hAnsi="Arial" w:cs="Arial"/>
              </w:rPr>
              <w:t>defined s</w:t>
            </w:r>
            <w:r w:rsidRPr="00E2609C">
              <w:rPr>
                <w:rFonts w:ascii="Arial" w:hAnsi="Arial" w:cs="Arial"/>
              </w:rPr>
              <w:t xml:space="preserve">tructured pathways for how complaints can be raised, including anonymous options, and ensure all staff know how to respond to and escalate concerns, </w:t>
            </w:r>
          </w:p>
          <w:p w14:paraId="2DDA87AE" w14:textId="77777777" w:rsidR="00A550FC" w:rsidRPr="00E2609C" w:rsidRDefault="00A550FC" w:rsidP="00E2609C">
            <w:pPr>
              <w:pStyle w:val="ListParagraph"/>
              <w:numPr>
                <w:ilvl w:val="1"/>
                <w:numId w:val="8"/>
              </w:numPr>
              <w:spacing w:line="276" w:lineRule="auto"/>
              <w:ind w:left="748" w:hanging="283"/>
              <w:rPr>
                <w:rFonts w:ascii="Arial" w:hAnsi="Arial" w:cs="Arial"/>
              </w:rPr>
            </w:pPr>
            <w:r w:rsidRPr="00E2609C">
              <w:rPr>
                <w:rFonts w:ascii="Arial" w:hAnsi="Arial" w:cs="Arial"/>
              </w:rPr>
              <w:t>Includes: transparent feedback loops that inform complainants about the outcomes and actions taken because of their feedback,</w:t>
            </w:r>
          </w:p>
          <w:p w14:paraId="3393F115" w14:textId="6CB904CC" w:rsidR="00A550FC" w:rsidRPr="00E2609C" w:rsidRDefault="00A550FC" w:rsidP="00E2609C">
            <w:pPr>
              <w:pStyle w:val="ListParagraph"/>
              <w:numPr>
                <w:ilvl w:val="1"/>
                <w:numId w:val="8"/>
              </w:numPr>
              <w:spacing w:line="276" w:lineRule="auto"/>
              <w:ind w:left="748" w:hanging="283"/>
              <w:rPr>
                <w:rFonts w:ascii="Arial" w:hAnsi="Arial" w:cs="Arial"/>
              </w:rPr>
            </w:pPr>
            <w:r w:rsidRPr="00E2609C">
              <w:rPr>
                <w:rFonts w:ascii="Arial" w:hAnsi="Arial" w:cs="Arial"/>
              </w:rPr>
              <w:t xml:space="preserve">Includes: </w:t>
            </w:r>
            <w:r w:rsidR="00AE30A5" w:rsidRPr="00E2609C">
              <w:rPr>
                <w:rFonts w:ascii="Arial" w:hAnsi="Arial" w:cs="Arial"/>
              </w:rPr>
              <w:t>systems to r</w:t>
            </w:r>
            <w:r w:rsidRPr="00E2609C">
              <w:rPr>
                <w:rFonts w:ascii="Arial" w:hAnsi="Arial" w:cs="Arial"/>
              </w:rPr>
              <w:t>outinely review complaint trends to identify patterns and areas for improvement in processes.</w:t>
            </w:r>
          </w:p>
          <w:p w14:paraId="4D94886C" w14:textId="77777777" w:rsidR="00A550FC" w:rsidRPr="00E2609C" w:rsidRDefault="00A550FC" w:rsidP="00E2609C">
            <w:pPr>
              <w:pStyle w:val="ListParagraph"/>
              <w:numPr>
                <w:ilvl w:val="0"/>
                <w:numId w:val="8"/>
              </w:numPr>
              <w:spacing w:line="276" w:lineRule="auto"/>
              <w:rPr>
                <w:rFonts w:ascii="Arial" w:hAnsi="Arial" w:cs="Arial"/>
              </w:rPr>
            </w:pPr>
            <w:r w:rsidRPr="00E2609C">
              <w:rPr>
                <w:rFonts w:ascii="Arial" w:hAnsi="Arial" w:cs="Arial"/>
              </w:rPr>
              <w:t>A Recruitment, Induction or Training Policy – which</w:t>
            </w:r>
          </w:p>
          <w:p w14:paraId="56427040" w14:textId="77777777" w:rsidR="00A550FC" w:rsidRPr="00E2609C" w:rsidRDefault="00A550FC" w:rsidP="00E2609C">
            <w:pPr>
              <w:pStyle w:val="ListParagraph"/>
              <w:numPr>
                <w:ilvl w:val="1"/>
                <w:numId w:val="8"/>
              </w:numPr>
              <w:spacing w:line="276" w:lineRule="auto"/>
              <w:ind w:left="748" w:hanging="283"/>
              <w:rPr>
                <w:rFonts w:ascii="Arial" w:hAnsi="Arial" w:cs="Arial"/>
              </w:rPr>
            </w:pPr>
            <w:r w:rsidRPr="00E2609C">
              <w:rPr>
                <w:rFonts w:ascii="Arial" w:hAnsi="Arial" w:cs="Arial"/>
              </w:rPr>
              <w:lastRenderedPageBreak/>
              <w:t>Includes: staff being trained in Trauma-Informed Training practices, addressing how to respond sensitively to disclosures, ensuring children’s safety and wellbeing is prioritised.</w:t>
            </w:r>
          </w:p>
          <w:p w14:paraId="4DD918FF" w14:textId="77777777" w:rsidR="00A550FC" w:rsidRPr="00E2609C" w:rsidRDefault="00A550FC" w:rsidP="00E2609C">
            <w:pPr>
              <w:spacing w:line="276" w:lineRule="auto"/>
              <w:rPr>
                <w:rFonts w:ascii="Arial" w:hAnsi="Arial" w:cs="Arial"/>
              </w:rPr>
            </w:pPr>
          </w:p>
        </w:tc>
      </w:tr>
      <w:tr w:rsidR="00A550FC" w:rsidRPr="00E96D93" w14:paraId="6F7F8E09" w14:textId="77777777" w:rsidTr="2CDBC69E">
        <w:tc>
          <w:tcPr>
            <w:tcW w:w="3403" w:type="dxa"/>
            <w:vAlign w:val="center"/>
          </w:tcPr>
          <w:p w14:paraId="6031D6BD" w14:textId="77777777" w:rsidR="00A550FC" w:rsidRPr="00E2609C" w:rsidRDefault="00A550FC" w:rsidP="00E2609C">
            <w:pPr>
              <w:spacing w:line="276" w:lineRule="auto"/>
              <w:rPr>
                <w:rFonts w:ascii="Arial" w:hAnsi="Arial" w:cs="Arial"/>
              </w:rPr>
            </w:pPr>
            <w:r w:rsidRPr="00E2609C">
              <w:rPr>
                <w:rFonts w:ascii="Arial" w:hAnsi="Arial" w:cs="Arial"/>
                <w:b/>
                <w:bCs/>
              </w:rPr>
              <w:lastRenderedPageBreak/>
              <w:t>7 Knowledge and skills</w:t>
            </w:r>
            <w:r w:rsidRPr="00E2609C">
              <w:rPr>
                <w:rFonts w:ascii="Arial" w:hAnsi="Arial" w:cs="Arial"/>
              </w:rPr>
              <w:br/>
              <w:t>Staff and volunteers of the entity are equipped with the knowledge, skills, and awareness to keep children safe through ongoing education and training</w:t>
            </w:r>
          </w:p>
        </w:tc>
        <w:tc>
          <w:tcPr>
            <w:tcW w:w="3260" w:type="dxa"/>
            <w:vAlign w:val="center"/>
          </w:tcPr>
          <w:p w14:paraId="5E035B8D" w14:textId="77777777" w:rsidR="00E72CDF" w:rsidRPr="00E2609C" w:rsidRDefault="004C21B0" w:rsidP="00E2609C">
            <w:pPr>
              <w:spacing w:line="276" w:lineRule="auto"/>
              <w:rPr>
                <w:rFonts w:ascii="Arial" w:hAnsi="Arial" w:cs="Arial"/>
              </w:rPr>
            </w:pPr>
            <w:r w:rsidRPr="00E2609C">
              <w:rPr>
                <w:rFonts w:ascii="Arial" w:hAnsi="Arial" w:cs="Arial"/>
              </w:rPr>
              <w:t>1.7 - Training registers/</w:t>
            </w:r>
            <w:r w:rsidR="00E72CDF" w:rsidRPr="00E2609C">
              <w:rPr>
                <w:rFonts w:ascii="Arial" w:hAnsi="Arial" w:cs="Arial"/>
              </w:rPr>
              <w:t xml:space="preserve"> </w:t>
            </w:r>
          </w:p>
          <w:p w14:paraId="74E6C248" w14:textId="5155A763" w:rsidR="00E72CDF" w:rsidRPr="00E2609C" w:rsidRDefault="004C21B0" w:rsidP="00E2609C">
            <w:pPr>
              <w:spacing w:line="276" w:lineRule="auto"/>
              <w:ind w:firstLine="599"/>
              <w:rPr>
                <w:rFonts w:ascii="Arial" w:hAnsi="Arial" w:cs="Arial"/>
              </w:rPr>
            </w:pPr>
            <w:r w:rsidRPr="00E2609C">
              <w:rPr>
                <w:rFonts w:ascii="Arial" w:hAnsi="Arial" w:cs="Arial"/>
              </w:rPr>
              <w:t>database</w:t>
            </w:r>
          </w:p>
          <w:p w14:paraId="156DB7A0" w14:textId="64463832" w:rsidR="00A550FC" w:rsidRPr="00E2609C" w:rsidRDefault="00A550FC" w:rsidP="00E2609C">
            <w:pPr>
              <w:spacing w:line="276" w:lineRule="auto"/>
              <w:rPr>
                <w:rFonts w:ascii="Arial" w:hAnsi="Arial" w:cs="Arial"/>
              </w:rPr>
            </w:pPr>
            <w:r w:rsidRPr="00E2609C">
              <w:rPr>
                <w:rFonts w:ascii="Arial" w:hAnsi="Arial" w:cs="Arial"/>
              </w:rPr>
              <w:t xml:space="preserve">2.2 - </w:t>
            </w:r>
            <w:r w:rsidR="004C21B0" w:rsidRPr="00E2609C">
              <w:rPr>
                <w:rFonts w:ascii="Arial" w:hAnsi="Arial" w:cs="Arial"/>
              </w:rPr>
              <w:t>Cultural safety t</w:t>
            </w:r>
            <w:r w:rsidRPr="00E2609C">
              <w:rPr>
                <w:rFonts w:ascii="Arial" w:hAnsi="Arial" w:cs="Arial"/>
              </w:rPr>
              <w:t>raining</w:t>
            </w:r>
          </w:p>
          <w:p w14:paraId="2D2A417A" w14:textId="77777777" w:rsidR="00A550FC" w:rsidRPr="00E2609C" w:rsidRDefault="00A550FC" w:rsidP="00E2609C">
            <w:pPr>
              <w:spacing w:line="276" w:lineRule="auto"/>
              <w:rPr>
                <w:rFonts w:ascii="Arial" w:hAnsi="Arial" w:cs="Arial"/>
              </w:rPr>
            </w:pPr>
            <w:r w:rsidRPr="00E2609C">
              <w:rPr>
                <w:rFonts w:ascii="Arial" w:hAnsi="Arial" w:cs="Arial"/>
              </w:rPr>
              <w:t>3.2 - Cultural safety training</w:t>
            </w:r>
          </w:p>
          <w:p w14:paraId="158362A4" w14:textId="77777777" w:rsidR="00E72CDF" w:rsidRPr="00E2609C" w:rsidRDefault="00A550FC" w:rsidP="00E2609C">
            <w:pPr>
              <w:spacing w:line="276" w:lineRule="auto"/>
              <w:rPr>
                <w:rFonts w:ascii="Arial" w:hAnsi="Arial" w:cs="Arial"/>
              </w:rPr>
            </w:pPr>
            <w:r w:rsidRPr="00E2609C">
              <w:rPr>
                <w:rFonts w:ascii="Arial" w:hAnsi="Arial" w:cs="Arial"/>
              </w:rPr>
              <w:t xml:space="preserve">4.2 - Child Safe policies and </w:t>
            </w:r>
          </w:p>
          <w:p w14:paraId="0122486F" w14:textId="761B6F22" w:rsidR="00BC4C73" w:rsidRPr="00E2609C" w:rsidRDefault="00A550FC" w:rsidP="00E2609C">
            <w:pPr>
              <w:spacing w:line="276" w:lineRule="auto"/>
              <w:ind w:firstLine="599"/>
              <w:rPr>
                <w:rFonts w:ascii="Arial" w:hAnsi="Arial" w:cs="Arial"/>
              </w:rPr>
            </w:pPr>
            <w:r w:rsidRPr="00E2609C">
              <w:rPr>
                <w:rFonts w:ascii="Arial" w:hAnsi="Arial" w:cs="Arial"/>
              </w:rPr>
              <w:t>procedures</w:t>
            </w:r>
          </w:p>
          <w:p w14:paraId="02A29C62" w14:textId="36C8F6FA" w:rsidR="00E72CDF" w:rsidRPr="00E2609C" w:rsidRDefault="00BC4C73" w:rsidP="00E2609C">
            <w:pPr>
              <w:spacing w:line="276" w:lineRule="auto"/>
              <w:rPr>
                <w:rFonts w:ascii="Arial" w:hAnsi="Arial" w:cs="Arial"/>
              </w:rPr>
            </w:pPr>
            <w:r w:rsidRPr="00E2609C">
              <w:rPr>
                <w:rFonts w:ascii="Arial" w:hAnsi="Arial" w:cs="Arial"/>
              </w:rPr>
              <w:t>4.3 - Cultural safety training</w:t>
            </w:r>
            <w:r w:rsidR="00A550FC" w:rsidRPr="00E2609C">
              <w:rPr>
                <w:rFonts w:ascii="Arial" w:hAnsi="Arial" w:cs="Arial"/>
              </w:rPr>
              <w:br/>
              <w:t xml:space="preserve">4.3 - Staff and volunteer </w:t>
            </w:r>
          </w:p>
          <w:p w14:paraId="491EC2AE" w14:textId="6C6BE7A5" w:rsidR="00A550FC" w:rsidRPr="00E2609C" w:rsidRDefault="00A550FC" w:rsidP="00E2609C">
            <w:pPr>
              <w:spacing w:line="276" w:lineRule="auto"/>
              <w:ind w:firstLine="599"/>
              <w:rPr>
                <w:rFonts w:ascii="Arial" w:hAnsi="Arial" w:cs="Arial"/>
              </w:rPr>
            </w:pPr>
            <w:r w:rsidRPr="00E2609C">
              <w:rPr>
                <w:rFonts w:ascii="Arial" w:hAnsi="Arial" w:cs="Arial"/>
              </w:rPr>
              <w:t>training</w:t>
            </w:r>
            <w:r w:rsidRPr="00E2609C">
              <w:rPr>
                <w:rFonts w:ascii="Arial" w:hAnsi="Arial" w:cs="Arial"/>
              </w:rPr>
              <w:br/>
              <w:t>4.3 - Identifying harm/ abuse</w:t>
            </w:r>
          </w:p>
        </w:tc>
        <w:tc>
          <w:tcPr>
            <w:tcW w:w="9355" w:type="dxa"/>
            <w:vAlign w:val="center"/>
          </w:tcPr>
          <w:p w14:paraId="3C1F737D" w14:textId="77777777" w:rsidR="00A550FC" w:rsidRPr="00E2609C" w:rsidRDefault="00A550FC" w:rsidP="00E2609C">
            <w:pPr>
              <w:pStyle w:val="ListParagraph"/>
              <w:numPr>
                <w:ilvl w:val="0"/>
                <w:numId w:val="8"/>
              </w:numPr>
              <w:spacing w:line="276" w:lineRule="auto"/>
              <w:rPr>
                <w:rFonts w:ascii="Arial" w:hAnsi="Arial" w:cs="Arial"/>
              </w:rPr>
            </w:pPr>
            <w:r w:rsidRPr="00E2609C">
              <w:rPr>
                <w:rFonts w:ascii="Arial" w:hAnsi="Arial" w:cs="Arial"/>
              </w:rPr>
              <w:t>A Recruitment, Induction or Training Policy – which</w:t>
            </w:r>
          </w:p>
          <w:p w14:paraId="1D9E59EE" w14:textId="77777777" w:rsidR="00A550FC" w:rsidRPr="00E2609C" w:rsidRDefault="00A550FC" w:rsidP="00E2609C">
            <w:pPr>
              <w:pStyle w:val="ListParagraph"/>
              <w:numPr>
                <w:ilvl w:val="1"/>
                <w:numId w:val="8"/>
              </w:numPr>
              <w:spacing w:line="276" w:lineRule="auto"/>
              <w:ind w:left="748" w:hanging="283"/>
              <w:rPr>
                <w:rFonts w:ascii="Arial" w:hAnsi="Arial" w:cs="Arial"/>
              </w:rPr>
            </w:pPr>
            <w:r w:rsidRPr="00E2609C">
              <w:rPr>
                <w:rFonts w:ascii="Arial" w:hAnsi="Arial" w:cs="Arial"/>
              </w:rPr>
              <w:t xml:space="preserve">Includes: a training schedule that incorporates induction, role-specific modules, and routine refresher courses, </w:t>
            </w:r>
          </w:p>
          <w:p w14:paraId="5EECB8EE" w14:textId="77777777" w:rsidR="00A550FC" w:rsidRPr="00E2609C" w:rsidRDefault="00A550FC" w:rsidP="00E2609C">
            <w:pPr>
              <w:pStyle w:val="ListParagraph"/>
              <w:numPr>
                <w:ilvl w:val="1"/>
                <w:numId w:val="8"/>
              </w:numPr>
              <w:spacing w:line="276" w:lineRule="auto"/>
              <w:ind w:left="748" w:hanging="283"/>
              <w:rPr>
                <w:rFonts w:ascii="Arial" w:hAnsi="Arial" w:cs="Arial"/>
              </w:rPr>
            </w:pPr>
            <w:r w:rsidRPr="00E2609C">
              <w:rPr>
                <w:rFonts w:ascii="Arial" w:hAnsi="Arial" w:cs="Arial"/>
              </w:rPr>
              <w:t>Includes: training in cultural safety and anti-racism,</w:t>
            </w:r>
          </w:p>
          <w:p w14:paraId="3A7F6884" w14:textId="77777777" w:rsidR="00A550FC" w:rsidRPr="00E2609C" w:rsidRDefault="00A550FC" w:rsidP="00E2609C">
            <w:pPr>
              <w:pStyle w:val="ListParagraph"/>
              <w:numPr>
                <w:ilvl w:val="1"/>
                <w:numId w:val="8"/>
              </w:numPr>
              <w:spacing w:line="276" w:lineRule="auto"/>
              <w:ind w:left="748" w:hanging="283"/>
              <w:rPr>
                <w:rFonts w:ascii="Arial" w:hAnsi="Arial" w:cs="Arial"/>
              </w:rPr>
            </w:pPr>
            <w:r w:rsidRPr="00E2609C">
              <w:rPr>
                <w:rFonts w:ascii="Arial" w:hAnsi="Arial" w:cs="Arial"/>
              </w:rPr>
              <w:t xml:space="preserve">Includes: a system to monitor training completion and compliance across the organisation, </w:t>
            </w:r>
          </w:p>
          <w:p w14:paraId="44D95290" w14:textId="4FE49806" w:rsidR="00A550FC" w:rsidRPr="00E2609C" w:rsidRDefault="00A550FC" w:rsidP="00E2609C">
            <w:pPr>
              <w:pStyle w:val="ListParagraph"/>
              <w:numPr>
                <w:ilvl w:val="1"/>
                <w:numId w:val="8"/>
              </w:numPr>
              <w:spacing w:line="276" w:lineRule="auto"/>
              <w:ind w:left="748" w:hanging="283"/>
              <w:rPr>
                <w:rFonts w:ascii="Arial" w:hAnsi="Arial" w:cs="Arial"/>
              </w:rPr>
            </w:pPr>
            <w:r w:rsidRPr="00E2609C">
              <w:rPr>
                <w:rFonts w:ascii="Arial" w:hAnsi="Arial" w:cs="Arial"/>
              </w:rPr>
              <w:t xml:space="preserve">Includes: </w:t>
            </w:r>
            <w:r w:rsidR="00AE30A5" w:rsidRPr="00E2609C">
              <w:rPr>
                <w:rFonts w:ascii="Arial" w:hAnsi="Arial" w:cs="Arial"/>
              </w:rPr>
              <w:t>systems to gather</w:t>
            </w:r>
            <w:r w:rsidRPr="00E2609C">
              <w:rPr>
                <w:rFonts w:ascii="Arial" w:hAnsi="Arial" w:cs="Arial"/>
              </w:rPr>
              <w:t xml:space="preserve"> feedback from staff to improve the relevance and effectiveness of training.</w:t>
            </w:r>
          </w:p>
          <w:p w14:paraId="60414A82" w14:textId="2191AB18" w:rsidR="00A550FC" w:rsidRPr="00E2609C" w:rsidRDefault="008412AD" w:rsidP="00E2609C">
            <w:pPr>
              <w:pStyle w:val="ListParagraph"/>
              <w:numPr>
                <w:ilvl w:val="0"/>
                <w:numId w:val="8"/>
              </w:numPr>
              <w:spacing w:line="276" w:lineRule="auto"/>
              <w:rPr>
                <w:rFonts w:ascii="Arial" w:hAnsi="Arial" w:cs="Arial"/>
              </w:rPr>
            </w:pPr>
            <w:r w:rsidRPr="00E2609C">
              <w:rPr>
                <w:rFonts w:ascii="Arial" w:hAnsi="Arial" w:cs="Arial"/>
              </w:rPr>
              <w:t>Where applicable, i</w:t>
            </w:r>
            <w:r w:rsidR="00A550FC" w:rsidRPr="00E2609C">
              <w:rPr>
                <w:rFonts w:ascii="Arial" w:hAnsi="Arial" w:cs="Arial"/>
              </w:rPr>
              <w:t xml:space="preserve">nteractive learning systems are in place to enhance understanding and application of the Child Safe Standards. This might include workshops, role-playing, and scenario-based training. </w:t>
            </w:r>
          </w:p>
          <w:p w14:paraId="43D44228" w14:textId="0E7D0078" w:rsidR="00A550FC" w:rsidRPr="00E2609C" w:rsidRDefault="008412AD" w:rsidP="00E2609C">
            <w:pPr>
              <w:pStyle w:val="ListParagraph"/>
              <w:numPr>
                <w:ilvl w:val="0"/>
                <w:numId w:val="8"/>
              </w:numPr>
              <w:spacing w:line="276" w:lineRule="auto"/>
              <w:rPr>
                <w:rFonts w:ascii="Arial" w:hAnsi="Arial" w:cs="Arial"/>
              </w:rPr>
            </w:pPr>
            <w:r w:rsidRPr="00E2609C">
              <w:rPr>
                <w:rFonts w:ascii="Arial" w:hAnsi="Arial" w:cs="Arial"/>
              </w:rPr>
              <w:t>Where applicable, p</w:t>
            </w:r>
            <w:r w:rsidR="00A550FC" w:rsidRPr="00E2609C">
              <w:rPr>
                <w:rFonts w:ascii="Arial" w:hAnsi="Arial" w:cs="Arial"/>
              </w:rPr>
              <w:t>rovide opportunities for cultural immersion, awareness and learning.</w:t>
            </w:r>
          </w:p>
          <w:p w14:paraId="40FAC5B5" w14:textId="77777777" w:rsidR="00A550FC" w:rsidRPr="00E2609C" w:rsidRDefault="00A550FC" w:rsidP="00E2609C">
            <w:pPr>
              <w:spacing w:line="276" w:lineRule="auto"/>
              <w:rPr>
                <w:rFonts w:ascii="Arial" w:hAnsi="Arial" w:cs="Arial"/>
              </w:rPr>
            </w:pPr>
          </w:p>
        </w:tc>
      </w:tr>
      <w:tr w:rsidR="00A550FC" w:rsidRPr="00E96D93" w14:paraId="028B1D1E" w14:textId="77777777" w:rsidTr="2CDBC69E">
        <w:tc>
          <w:tcPr>
            <w:tcW w:w="3403" w:type="dxa"/>
            <w:vAlign w:val="center"/>
          </w:tcPr>
          <w:p w14:paraId="0B78F4F2" w14:textId="4331814D" w:rsidR="00A550FC" w:rsidRPr="00E2609C" w:rsidRDefault="00A550FC" w:rsidP="00E2609C">
            <w:pPr>
              <w:spacing w:line="276" w:lineRule="auto"/>
              <w:rPr>
                <w:rFonts w:ascii="Arial" w:hAnsi="Arial" w:cs="Arial"/>
              </w:rPr>
            </w:pPr>
            <w:r w:rsidRPr="00E2609C">
              <w:rPr>
                <w:rFonts w:ascii="Arial" w:hAnsi="Arial" w:cs="Arial"/>
                <w:b/>
                <w:bCs/>
                <w:color w:val="000000"/>
              </w:rPr>
              <w:t>8 Physical and online environments</w:t>
            </w:r>
            <w:r w:rsidRPr="00E2609C">
              <w:rPr>
                <w:rFonts w:ascii="Arial" w:hAnsi="Arial" w:cs="Arial"/>
                <w:color w:val="000000"/>
              </w:rPr>
              <w:br/>
              <w:t>Physical and online environments promote safety and wellbeing and minimise the opportunity for children to be harmed</w:t>
            </w:r>
          </w:p>
        </w:tc>
        <w:tc>
          <w:tcPr>
            <w:tcW w:w="3260" w:type="dxa"/>
            <w:vAlign w:val="center"/>
          </w:tcPr>
          <w:p w14:paraId="4BA32B72" w14:textId="77777777" w:rsidR="00E72CDF" w:rsidRPr="00E2609C" w:rsidRDefault="00A550FC" w:rsidP="00E2609C">
            <w:pPr>
              <w:spacing w:line="276" w:lineRule="auto"/>
              <w:rPr>
                <w:rFonts w:ascii="Arial" w:hAnsi="Arial" w:cs="Arial"/>
              </w:rPr>
            </w:pPr>
            <w:r w:rsidRPr="00E2609C">
              <w:rPr>
                <w:rFonts w:ascii="Arial" w:hAnsi="Arial" w:cs="Arial"/>
              </w:rPr>
              <w:t xml:space="preserve">4.2 - Child Safe policies and </w:t>
            </w:r>
          </w:p>
          <w:p w14:paraId="3A599D30" w14:textId="2D5C5E87" w:rsidR="00A550FC" w:rsidRPr="00E2609C" w:rsidRDefault="00A550FC" w:rsidP="00E2609C">
            <w:pPr>
              <w:spacing w:line="276" w:lineRule="auto"/>
              <w:ind w:firstLine="599"/>
              <w:rPr>
                <w:rFonts w:ascii="Arial" w:hAnsi="Arial" w:cs="Arial"/>
              </w:rPr>
            </w:pPr>
            <w:r w:rsidRPr="00E2609C">
              <w:rPr>
                <w:rFonts w:ascii="Arial" w:hAnsi="Arial" w:cs="Arial"/>
              </w:rPr>
              <w:t>procedures</w:t>
            </w:r>
            <w:r w:rsidRPr="00E2609C">
              <w:rPr>
                <w:rFonts w:ascii="Arial" w:hAnsi="Arial" w:cs="Arial"/>
              </w:rPr>
              <w:br/>
              <w:t>4.2 - Wellbeing policies</w:t>
            </w:r>
          </w:p>
          <w:p w14:paraId="1AEF4B51" w14:textId="77777777" w:rsidR="00A550FC" w:rsidRPr="00E2609C" w:rsidRDefault="00A550FC" w:rsidP="00E2609C">
            <w:pPr>
              <w:spacing w:line="276" w:lineRule="auto"/>
              <w:rPr>
                <w:rFonts w:ascii="Arial" w:hAnsi="Arial" w:cs="Arial"/>
              </w:rPr>
            </w:pPr>
            <w:r w:rsidRPr="00E2609C">
              <w:rPr>
                <w:rFonts w:ascii="Arial" w:hAnsi="Arial" w:cs="Arial"/>
              </w:rPr>
              <w:t>4.2 - Risk Assessment</w:t>
            </w:r>
          </w:p>
          <w:p w14:paraId="1AF019E6" w14:textId="69292137" w:rsidR="00BC4C73" w:rsidRPr="00E2609C" w:rsidRDefault="00BC4C73" w:rsidP="00E2609C">
            <w:pPr>
              <w:spacing w:line="276" w:lineRule="auto"/>
              <w:rPr>
                <w:rFonts w:ascii="Arial" w:hAnsi="Arial" w:cs="Arial"/>
              </w:rPr>
            </w:pPr>
            <w:r w:rsidRPr="00E2609C">
              <w:rPr>
                <w:rFonts w:ascii="Arial" w:hAnsi="Arial" w:cs="Arial"/>
              </w:rPr>
              <w:t>4.3 - Identifying harm/ abuse</w:t>
            </w:r>
          </w:p>
        </w:tc>
        <w:tc>
          <w:tcPr>
            <w:tcW w:w="9355" w:type="dxa"/>
            <w:vAlign w:val="center"/>
          </w:tcPr>
          <w:p w14:paraId="081E4FC5" w14:textId="6B70E1EA" w:rsidR="00A550FC" w:rsidRPr="00E2609C" w:rsidRDefault="007C2B1C" w:rsidP="00E2609C">
            <w:pPr>
              <w:pStyle w:val="ListParagraph"/>
              <w:numPr>
                <w:ilvl w:val="0"/>
                <w:numId w:val="8"/>
              </w:numPr>
              <w:spacing w:line="276" w:lineRule="auto"/>
              <w:rPr>
                <w:rFonts w:ascii="Arial" w:hAnsi="Arial" w:cs="Arial"/>
              </w:rPr>
            </w:pPr>
            <w:r w:rsidRPr="00E2609C">
              <w:rPr>
                <w:rFonts w:ascii="Arial" w:hAnsi="Arial" w:cs="Arial"/>
              </w:rPr>
              <w:t>Audits are routinely conducted</w:t>
            </w:r>
            <w:r w:rsidR="00A550FC" w:rsidRPr="00E2609C">
              <w:rPr>
                <w:rFonts w:ascii="Arial" w:hAnsi="Arial" w:cs="Arial"/>
              </w:rPr>
              <w:t xml:space="preserve"> of </w:t>
            </w:r>
            <w:r w:rsidRPr="00E2609C">
              <w:rPr>
                <w:rFonts w:ascii="Arial" w:hAnsi="Arial" w:cs="Arial"/>
              </w:rPr>
              <w:t xml:space="preserve">the </w:t>
            </w:r>
            <w:r w:rsidR="00A550FC" w:rsidRPr="00E2609C">
              <w:rPr>
                <w:rFonts w:ascii="Arial" w:hAnsi="Arial" w:cs="Arial"/>
              </w:rPr>
              <w:t>physical spaces to identify and mitigate risks</w:t>
            </w:r>
            <w:r w:rsidR="00DA0927" w:rsidRPr="00E2609C">
              <w:rPr>
                <w:rFonts w:ascii="Arial" w:hAnsi="Arial" w:cs="Arial"/>
              </w:rPr>
              <w:t xml:space="preserve">. These areas might include </w:t>
            </w:r>
            <w:r w:rsidR="00A550FC" w:rsidRPr="00E2609C">
              <w:rPr>
                <w:rFonts w:ascii="Arial" w:hAnsi="Arial" w:cs="Arial"/>
              </w:rPr>
              <w:t>playgrounds, communal areas</w:t>
            </w:r>
            <w:r w:rsidR="00DA0927" w:rsidRPr="00E2609C">
              <w:rPr>
                <w:rFonts w:ascii="Arial" w:hAnsi="Arial" w:cs="Arial"/>
              </w:rPr>
              <w:t>, etc</w:t>
            </w:r>
            <w:r w:rsidR="00A550FC" w:rsidRPr="00E2609C">
              <w:rPr>
                <w:rFonts w:ascii="Arial" w:hAnsi="Arial" w:cs="Arial"/>
              </w:rPr>
              <w:t>.</w:t>
            </w:r>
          </w:p>
          <w:p w14:paraId="0DE6E96C" w14:textId="54FA101B" w:rsidR="00A550FC" w:rsidRPr="00E2609C" w:rsidRDefault="00DA0927" w:rsidP="00E2609C">
            <w:pPr>
              <w:pStyle w:val="ListParagraph"/>
              <w:numPr>
                <w:ilvl w:val="0"/>
                <w:numId w:val="8"/>
              </w:numPr>
              <w:spacing w:line="276" w:lineRule="auto"/>
              <w:rPr>
                <w:rFonts w:ascii="Arial" w:hAnsi="Arial" w:cs="Arial"/>
              </w:rPr>
            </w:pPr>
            <w:r w:rsidRPr="00E2609C">
              <w:rPr>
                <w:rFonts w:ascii="Arial" w:hAnsi="Arial" w:cs="Arial"/>
              </w:rPr>
              <w:t>G</w:t>
            </w:r>
            <w:r w:rsidR="00A550FC" w:rsidRPr="00E2609C">
              <w:rPr>
                <w:rFonts w:ascii="Arial" w:hAnsi="Arial" w:cs="Arial"/>
              </w:rPr>
              <w:t>uidelines for safe online interactions</w:t>
            </w:r>
            <w:r w:rsidR="008F1529" w:rsidRPr="00E2609C">
              <w:rPr>
                <w:rFonts w:ascii="Arial" w:hAnsi="Arial" w:cs="Arial"/>
              </w:rPr>
              <w:t>, including social media</w:t>
            </w:r>
            <w:r w:rsidRPr="00E2609C">
              <w:rPr>
                <w:rFonts w:ascii="Arial" w:hAnsi="Arial" w:cs="Arial"/>
              </w:rPr>
              <w:t>. This might</w:t>
            </w:r>
            <w:r w:rsidR="00A550FC" w:rsidRPr="00E2609C">
              <w:rPr>
                <w:rFonts w:ascii="Arial" w:hAnsi="Arial" w:cs="Arial"/>
              </w:rPr>
              <w:t xml:space="preserve"> </w:t>
            </w:r>
            <w:r w:rsidRPr="00E2609C">
              <w:rPr>
                <w:rFonts w:ascii="Arial" w:hAnsi="Arial" w:cs="Arial"/>
              </w:rPr>
              <w:t>include</w:t>
            </w:r>
            <w:r w:rsidR="00A550FC" w:rsidRPr="00E2609C">
              <w:rPr>
                <w:rFonts w:ascii="Arial" w:hAnsi="Arial" w:cs="Arial"/>
              </w:rPr>
              <w:t xml:space="preserve"> monitoring tools and data security measures.</w:t>
            </w:r>
          </w:p>
          <w:p w14:paraId="6E959831" w14:textId="4F94B7FF" w:rsidR="00A550FC" w:rsidRPr="00E2609C" w:rsidRDefault="00A550FC" w:rsidP="00E2609C">
            <w:pPr>
              <w:pStyle w:val="ListParagraph"/>
              <w:numPr>
                <w:ilvl w:val="0"/>
                <w:numId w:val="8"/>
              </w:numPr>
              <w:spacing w:line="276" w:lineRule="auto"/>
              <w:rPr>
                <w:rFonts w:ascii="Arial" w:hAnsi="Arial" w:cs="Arial"/>
              </w:rPr>
            </w:pPr>
            <w:r w:rsidRPr="00E2609C">
              <w:rPr>
                <w:rFonts w:ascii="Arial" w:hAnsi="Arial" w:cs="Arial"/>
              </w:rPr>
              <w:t>Establish</w:t>
            </w:r>
            <w:r w:rsidR="00DA0927" w:rsidRPr="00E2609C">
              <w:rPr>
                <w:rFonts w:ascii="Arial" w:hAnsi="Arial" w:cs="Arial"/>
              </w:rPr>
              <w:t xml:space="preserve">ed </w:t>
            </w:r>
            <w:r w:rsidRPr="00E2609C">
              <w:rPr>
                <w:rFonts w:ascii="Arial" w:hAnsi="Arial" w:cs="Arial"/>
              </w:rPr>
              <w:t xml:space="preserve">protocols for supervising children in both </w:t>
            </w:r>
            <w:r w:rsidR="00DA0927" w:rsidRPr="00E2609C">
              <w:rPr>
                <w:rFonts w:ascii="Arial" w:hAnsi="Arial" w:cs="Arial"/>
              </w:rPr>
              <w:t xml:space="preserve">the </w:t>
            </w:r>
            <w:r w:rsidRPr="00E2609C">
              <w:rPr>
                <w:rFonts w:ascii="Arial" w:hAnsi="Arial" w:cs="Arial"/>
              </w:rPr>
              <w:t>physical and online spaces.</w:t>
            </w:r>
          </w:p>
          <w:p w14:paraId="7BFC8656" w14:textId="273249B3" w:rsidR="00A550FC" w:rsidRPr="00E2609C" w:rsidRDefault="00D1746B" w:rsidP="00E2609C">
            <w:pPr>
              <w:pStyle w:val="ListParagraph"/>
              <w:numPr>
                <w:ilvl w:val="0"/>
                <w:numId w:val="8"/>
              </w:numPr>
              <w:spacing w:line="276" w:lineRule="auto"/>
              <w:rPr>
                <w:rFonts w:ascii="Arial" w:hAnsi="Arial" w:cs="Arial"/>
              </w:rPr>
            </w:pPr>
            <w:r w:rsidRPr="00E2609C">
              <w:rPr>
                <w:rFonts w:ascii="Arial" w:hAnsi="Arial" w:cs="Arial"/>
              </w:rPr>
              <w:t>Processes</w:t>
            </w:r>
            <w:r w:rsidR="00A20DBD" w:rsidRPr="00E2609C">
              <w:rPr>
                <w:rFonts w:ascii="Arial" w:hAnsi="Arial" w:cs="Arial"/>
              </w:rPr>
              <w:t xml:space="preserve"> and</w:t>
            </w:r>
            <w:r w:rsidRPr="00E2609C">
              <w:rPr>
                <w:rFonts w:ascii="Arial" w:hAnsi="Arial" w:cs="Arial"/>
              </w:rPr>
              <w:t xml:space="preserve"> systems to respond to </w:t>
            </w:r>
            <w:r w:rsidR="00A550FC" w:rsidRPr="00E2609C">
              <w:rPr>
                <w:rFonts w:ascii="Arial" w:hAnsi="Arial" w:cs="Arial"/>
              </w:rPr>
              <w:t>incidents in physical and digital environments, such as cyberbullying or accidents.</w:t>
            </w:r>
          </w:p>
          <w:p w14:paraId="21BA78DF" w14:textId="49E12E0C" w:rsidR="00A550FC" w:rsidRPr="00E2609C" w:rsidRDefault="00A20DBD" w:rsidP="00E2609C">
            <w:pPr>
              <w:pStyle w:val="ListParagraph"/>
              <w:numPr>
                <w:ilvl w:val="0"/>
                <w:numId w:val="8"/>
              </w:numPr>
              <w:spacing w:line="276" w:lineRule="auto"/>
              <w:rPr>
                <w:rFonts w:ascii="Arial" w:hAnsi="Arial" w:cs="Arial"/>
              </w:rPr>
            </w:pPr>
            <w:r w:rsidRPr="00E2609C">
              <w:rPr>
                <w:rFonts w:ascii="Arial" w:hAnsi="Arial" w:cs="Arial"/>
              </w:rPr>
              <w:t>Fe</w:t>
            </w:r>
            <w:r w:rsidR="00A550FC" w:rsidRPr="00E2609C">
              <w:rPr>
                <w:rFonts w:ascii="Arial" w:hAnsi="Arial" w:cs="Arial"/>
              </w:rPr>
              <w:t xml:space="preserve">edback </w:t>
            </w:r>
            <w:r w:rsidRPr="00E2609C">
              <w:rPr>
                <w:rFonts w:ascii="Arial" w:hAnsi="Arial" w:cs="Arial"/>
              </w:rPr>
              <w:t xml:space="preserve">is collected from </w:t>
            </w:r>
            <w:r w:rsidR="00A550FC" w:rsidRPr="00E2609C">
              <w:rPr>
                <w:rFonts w:ascii="Arial" w:hAnsi="Arial" w:cs="Arial"/>
              </w:rPr>
              <w:t xml:space="preserve">children, carers, families, and staff about the safety of </w:t>
            </w:r>
            <w:r w:rsidRPr="00E2609C">
              <w:rPr>
                <w:rFonts w:ascii="Arial" w:hAnsi="Arial" w:cs="Arial"/>
              </w:rPr>
              <w:t>the</w:t>
            </w:r>
            <w:r w:rsidR="00A550FC" w:rsidRPr="00E2609C">
              <w:rPr>
                <w:rFonts w:ascii="Arial" w:hAnsi="Arial" w:cs="Arial"/>
              </w:rPr>
              <w:t xml:space="preserve"> physical and online environments and act on</w:t>
            </w:r>
            <w:r w:rsidRPr="00E2609C">
              <w:rPr>
                <w:rFonts w:ascii="Arial" w:hAnsi="Arial" w:cs="Arial"/>
              </w:rPr>
              <w:t xml:space="preserve"> any</w:t>
            </w:r>
            <w:r w:rsidR="00A550FC" w:rsidRPr="00E2609C">
              <w:rPr>
                <w:rFonts w:ascii="Arial" w:hAnsi="Arial" w:cs="Arial"/>
              </w:rPr>
              <w:t xml:space="preserve"> concerns raised.</w:t>
            </w:r>
          </w:p>
          <w:p w14:paraId="09BBBE95" w14:textId="77777777" w:rsidR="00A550FC" w:rsidRPr="00E2609C" w:rsidRDefault="00A550FC" w:rsidP="00E2609C">
            <w:pPr>
              <w:spacing w:line="276" w:lineRule="auto"/>
              <w:rPr>
                <w:rFonts w:ascii="Arial" w:hAnsi="Arial" w:cs="Arial"/>
              </w:rPr>
            </w:pPr>
          </w:p>
        </w:tc>
      </w:tr>
      <w:tr w:rsidR="00A550FC" w:rsidRPr="00E96D93" w14:paraId="20272C64" w14:textId="77777777" w:rsidTr="2CDBC69E">
        <w:tc>
          <w:tcPr>
            <w:tcW w:w="3403" w:type="dxa"/>
            <w:vAlign w:val="center"/>
          </w:tcPr>
          <w:p w14:paraId="2DE8CA36" w14:textId="77777777" w:rsidR="00A550FC" w:rsidRPr="00E2609C" w:rsidRDefault="00A550FC" w:rsidP="00E2609C">
            <w:pPr>
              <w:spacing w:line="276" w:lineRule="auto"/>
              <w:rPr>
                <w:rFonts w:ascii="Arial" w:eastAsia="Times New Roman" w:hAnsi="Arial" w:cs="Arial"/>
                <w:color w:val="000000"/>
                <w:kern w:val="0"/>
                <w:lang w:eastAsia="en-AU"/>
                <w14:ligatures w14:val="none"/>
              </w:rPr>
            </w:pPr>
            <w:r w:rsidRPr="00E2609C">
              <w:rPr>
                <w:rFonts w:ascii="Arial" w:hAnsi="Arial" w:cs="Arial"/>
                <w:b/>
                <w:bCs/>
                <w:color w:val="000000"/>
              </w:rPr>
              <w:lastRenderedPageBreak/>
              <w:t xml:space="preserve">9 Continuous </w:t>
            </w:r>
            <w:proofErr w:type="gramStart"/>
            <w:r w:rsidRPr="00E2609C">
              <w:rPr>
                <w:rFonts w:ascii="Arial" w:hAnsi="Arial" w:cs="Arial"/>
                <w:b/>
                <w:bCs/>
                <w:color w:val="000000"/>
              </w:rPr>
              <w:t>improvement</w:t>
            </w:r>
            <w:proofErr w:type="gramEnd"/>
            <w:r w:rsidRPr="00E2609C">
              <w:rPr>
                <w:rFonts w:ascii="Arial" w:hAnsi="Arial" w:cs="Arial"/>
                <w:color w:val="000000"/>
              </w:rPr>
              <w:br/>
              <w:t>Implementation of the Child Safe Standards is regularly reviewed and improved</w:t>
            </w:r>
          </w:p>
        </w:tc>
        <w:tc>
          <w:tcPr>
            <w:tcW w:w="3260" w:type="dxa"/>
            <w:vAlign w:val="center"/>
          </w:tcPr>
          <w:p w14:paraId="60DFA82E" w14:textId="0C5D27C6" w:rsidR="00BC4C73" w:rsidRPr="00E2609C" w:rsidRDefault="00BC4C73" w:rsidP="00E2609C">
            <w:pPr>
              <w:pStyle w:val="ListParagraph"/>
              <w:numPr>
                <w:ilvl w:val="1"/>
                <w:numId w:val="11"/>
              </w:numPr>
              <w:spacing w:line="276" w:lineRule="auto"/>
              <w:rPr>
                <w:rFonts w:ascii="Arial" w:hAnsi="Arial" w:cs="Arial"/>
              </w:rPr>
            </w:pPr>
            <w:r w:rsidRPr="00E2609C">
              <w:rPr>
                <w:rFonts w:ascii="Arial" w:hAnsi="Arial" w:cs="Arial"/>
              </w:rPr>
              <w:t>- Records of updates</w:t>
            </w:r>
          </w:p>
          <w:p w14:paraId="1B8D8CF3" w14:textId="77777777" w:rsidR="00E72CDF" w:rsidRPr="00E2609C" w:rsidRDefault="00BC4C73" w:rsidP="00E2609C">
            <w:pPr>
              <w:pStyle w:val="ListParagraph"/>
              <w:numPr>
                <w:ilvl w:val="1"/>
                <w:numId w:val="12"/>
              </w:numPr>
              <w:spacing w:line="276" w:lineRule="auto"/>
              <w:rPr>
                <w:rFonts w:ascii="Arial" w:hAnsi="Arial" w:cs="Arial"/>
              </w:rPr>
            </w:pPr>
            <w:r w:rsidRPr="00E2609C">
              <w:rPr>
                <w:rFonts w:ascii="Arial" w:hAnsi="Arial" w:cs="Arial"/>
              </w:rPr>
              <w:t>- Records of external</w:t>
            </w:r>
          </w:p>
          <w:p w14:paraId="0F8894DA" w14:textId="7C45C46D" w:rsidR="00BC4C73" w:rsidRPr="00E2609C" w:rsidRDefault="00BC4C73" w:rsidP="00E2609C">
            <w:pPr>
              <w:pStyle w:val="ListParagraph"/>
              <w:spacing w:line="276" w:lineRule="auto"/>
              <w:ind w:left="405" w:firstLine="194"/>
              <w:rPr>
                <w:rFonts w:ascii="Arial" w:hAnsi="Arial" w:cs="Arial"/>
              </w:rPr>
            </w:pPr>
            <w:r w:rsidRPr="00E2609C">
              <w:rPr>
                <w:rFonts w:ascii="Arial" w:hAnsi="Arial" w:cs="Arial"/>
              </w:rPr>
              <w:t>audits</w:t>
            </w:r>
          </w:p>
          <w:p w14:paraId="12B3A204" w14:textId="26AF6C48" w:rsidR="00BC4C73" w:rsidRPr="00E2609C" w:rsidRDefault="00BC4C73" w:rsidP="00E2609C">
            <w:pPr>
              <w:spacing w:line="276" w:lineRule="auto"/>
              <w:rPr>
                <w:rFonts w:ascii="Arial" w:hAnsi="Arial" w:cs="Arial"/>
              </w:rPr>
            </w:pPr>
            <w:r w:rsidRPr="00E2609C">
              <w:rPr>
                <w:rFonts w:ascii="Arial" w:hAnsi="Arial" w:cs="Arial"/>
              </w:rPr>
              <w:t>1.3 - Community engagement</w:t>
            </w:r>
          </w:p>
          <w:p w14:paraId="6001CA41" w14:textId="77610A93" w:rsidR="00BC4C73" w:rsidRPr="00E2609C" w:rsidRDefault="00BC4C73" w:rsidP="00E2609C">
            <w:pPr>
              <w:spacing w:line="276" w:lineRule="auto"/>
              <w:rPr>
                <w:rFonts w:ascii="Arial" w:hAnsi="Arial" w:cs="Arial"/>
              </w:rPr>
            </w:pPr>
            <w:r w:rsidRPr="00E2609C">
              <w:rPr>
                <w:rFonts w:ascii="Arial" w:hAnsi="Arial" w:cs="Arial"/>
              </w:rPr>
              <w:t>1.5 - Feedback tools</w:t>
            </w:r>
          </w:p>
          <w:p w14:paraId="5DB0B726" w14:textId="55B27D11" w:rsidR="00BC4C73" w:rsidRPr="00E2609C" w:rsidRDefault="00BC4C73" w:rsidP="00E2609C">
            <w:pPr>
              <w:spacing w:line="276" w:lineRule="auto"/>
              <w:rPr>
                <w:rFonts w:ascii="Arial" w:hAnsi="Arial" w:cs="Arial"/>
              </w:rPr>
            </w:pPr>
            <w:r w:rsidRPr="00E2609C">
              <w:rPr>
                <w:rFonts w:ascii="Arial" w:hAnsi="Arial" w:cs="Arial"/>
              </w:rPr>
              <w:t>1.5 - Continuous improvement</w:t>
            </w:r>
          </w:p>
          <w:p w14:paraId="2736E56D" w14:textId="77777777" w:rsidR="00BC4C73" w:rsidRPr="00E2609C" w:rsidRDefault="00BC4C73" w:rsidP="00E2609C">
            <w:pPr>
              <w:spacing w:line="276" w:lineRule="auto"/>
              <w:rPr>
                <w:rFonts w:ascii="Arial" w:hAnsi="Arial" w:cs="Arial"/>
              </w:rPr>
            </w:pPr>
            <w:r w:rsidRPr="00E2609C">
              <w:rPr>
                <w:rFonts w:ascii="Arial" w:hAnsi="Arial" w:cs="Arial"/>
              </w:rPr>
              <w:t>1.6 - Feedback processes</w:t>
            </w:r>
          </w:p>
          <w:p w14:paraId="000C3ECC" w14:textId="77777777" w:rsidR="00BC4C73" w:rsidRPr="00E2609C" w:rsidRDefault="00BC4C73" w:rsidP="00E2609C">
            <w:pPr>
              <w:spacing w:line="276" w:lineRule="auto"/>
              <w:rPr>
                <w:rFonts w:ascii="Arial" w:hAnsi="Arial" w:cs="Arial"/>
              </w:rPr>
            </w:pPr>
            <w:r w:rsidRPr="00E2609C">
              <w:rPr>
                <w:rFonts w:ascii="Arial" w:hAnsi="Arial" w:cs="Arial"/>
              </w:rPr>
              <w:t>1.6 - Community engagement</w:t>
            </w:r>
          </w:p>
          <w:p w14:paraId="7F2772F5" w14:textId="77777777" w:rsidR="00E72CDF" w:rsidRPr="00E2609C" w:rsidRDefault="00BC4C73" w:rsidP="00E2609C">
            <w:pPr>
              <w:spacing w:line="276" w:lineRule="auto"/>
              <w:rPr>
                <w:rFonts w:ascii="Arial" w:hAnsi="Arial" w:cs="Arial"/>
              </w:rPr>
            </w:pPr>
            <w:r w:rsidRPr="00E2609C">
              <w:rPr>
                <w:rFonts w:ascii="Arial" w:hAnsi="Arial" w:cs="Arial"/>
              </w:rPr>
              <w:t xml:space="preserve">4.2 - Child Safe policies and </w:t>
            </w:r>
          </w:p>
          <w:p w14:paraId="2AFB889B" w14:textId="6A4F4C1A" w:rsidR="00A550FC" w:rsidRPr="00E2609C" w:rsidRDefault="00BC4C73" w:rsidP="00E2609C">
            <w:pPr>
              <w:spacing w:line="276" w:lineRule="auto"/>
              <w:ind w:firstLine="599"/>
              <w:rPr>
                <w:rFonts w:ascii="Arial" w:hAnsi="Arial" w:cs="Arial"/>
              </w:rPr>
            </w:pPr>
            <w:r w:rsidRPr="00E2609C">
              <w:rPr>
                <w:rFonts w:ascii="Arial" w:hAnsi="Arial" w:cs="Arial"/>
              </w:rPr>
              <w:t>procedures</w:t>
            </w:r>
          </w:p>
          <w:p w14:paraId="411646D8" w14:textId="77777777" w:rsidR="00E72CDF" w:rsidRPr="00E2609C" w:rsidRDefault="00A550FC" w:rsidP="00E2609C">
            <w:pPr>
              <w:spacing w:line="276" w:lineRule="auto"/>
              <w:rPr>
                <w:rFonts w:ascii="Arial" w:hAnsi="Arial" w:cs="Arial"/>
              </w:rPr>
            </w:pPr>
            <w:r w:rsidRPr="00E2609C">
              <w:rPr>
                <w:rFonts w:ascii="Arial" w:hAnsi="Arial" w:cs="Arial"/>
              </w:rPr>
              <w:t xml:space="preserve">4.3 - Reviewing records of </w:t>
            </w:r>
          </w:p>
          <w:p w14:paraId="0EB464EC" w14:textId="55372F16" w:rsidR="00A550FC" w:rsidRPr="00E2609C" w:rsidRDefault="00A550FC" w:rsidP="00E2609C">
            <w:pPr>
              <w:spacing w:line="276" w:lineRule="auto"/>
              <w:ind w:firstLine="599"/>
              <w:rPr>
                <w:rFonts w:ascii="Arial" w:hAnsi="Arial" w:cs="Arial"/>
              </w:rPr>
            </w:pPr>
            <w:r w:rsidRPr="00E2609C">
              <w:rPr>
                <w:rFonts w:ascii="Arial" w:hAnsi="Arial" w:cs="Arial"/>
              </w:rPr>
              <w:t>reporting</w:t>
            </w:r>
          </w:p>
          <w:p w14:paraId="55D1C556" w14:textId="77777777" w:rsidR="00E72CDF" w:rsidRPr="00E2609C" w:rsidRDefault="00BC4C73" w:rsidP="00E2609C">
            <w:pPr>
              <w:spacing w:line="276" w:lineRule="auto"/>
              <w:rPr>
                <w:rFonts w:ascii="Arial" w:hAnsi="Arial" w:cs="Arial"/>
              </w:rPr>
            </w:pPr>
            <w:r w:rsidRPr="00E2609C">
              <w:rPr>
                <w:rFonts w:ascii="Arial" w:hAnsi="Arial" w:cs="Arial"/>
              </w:rPr>
              <w:t xml:space="preserve">5.1 - Complaints handling </w:t>
            </w:r>
          </w:p>
          <w:p w14:paraId="18BAB8F0" w14:textId="314F99F3" w:rsidR="00BC4C73" w:rsidRPr="00E2609C" w:rsidRDefault="00BC4C73" w:rsidP="00E2609C">
            <w:pPr>
              <w:spacing w:line="276" w:lineRule="auto"/>
              <w:ind w:firstLine="599"/>
              <w:rPr>
                <w:rFonts w:ascii="Arial" w:hAnsi="Arial" w:cs="Arial"/>
              </w:rPr>
            </w:pPr>
            <w:r w:rsidRPr="00E2609C">
              <w:rPr>
                <w:rFonts w:ascii="Arial" w:hAnsi="Arial" w:cs="Arial"/>
              </w:rPr>
              <w:t>policies</w:t>
            </w:r>
          </w:p>
          <w:p w14:paraId="753A0088" w14:textId="4D3345A9" w:rsidR="00BC4C73" w:rsidRPr="00E2609C" w:rsidRDefault="00BC4C73" w:rsidP="00E2609C">
            <w:pPr>
              <w:spacing w:line="276" w:lineRule="auto"/>
              <w:rPr>
                <w:rFonts w:ascii="Arial" w:hAnsi="Arial" w:cs="Arial"/>
              </w:rPr>
            </w:pPr>
            <w:r w:rsidRPr="00E2609C">
              <w:rPr>
                <w:rFonts w:ascii="Arial" w:hAnsi="Arial" w:cs="Arial"/>
              </w:rPr>
              <w:t>5.2 - Community engagement</w:t>
            </w:r>
          </w:p>
          <w:p w14:paraId="7647DA9A" w14:textId="77777777" w:rsidR="00A550FC" w:rsidRPr="00E2609C" w:rsidRDefault="00A550FC" w:rsidP="00E2609C">
            <w:pPr>
              <w:spacing w:line="276" w:lineRule="auto"/>
              <w:rPr>
                <w:rFonts w:ascii="Arial" w:hAnsi="Arial" w:cs="Arial"/>
              </w:rPr>
            </w:pPr>
            <w:r w:rsidRPr="00E2609C">
              <w:rPr>
                <w:rFonts w:ascii="Arial" w:hAnsi="Arial" w:cs="Arial"/>
              </w:rPr>
              <w:t>5.4 - Continuous improvement</w:t>
            </w:r>
          </w:p>
        </w:tc>
        <w:tc>
          <w:tcPr>
            <w:tcW w:w="9355" w:type="dxa"/>
            <w:vAlign w:val="center"/>
          </w:tcPr>
          <w:p w14:paraId="3D9A397C" w14:textId="2D95C11B" w:rsidR="00A550FC" w:rsidRPr="00E2609C" w:rsidRDefault="00260831" w:rsidP="00E2609C">
            <w:pPr>
              <w:pStyle w:val="ListParagraph"/>
              <w:numPr>
                <w:ilvl w:val="0"/>
                <w:numId w:val="8"/>
              </w:numPr>
              <w:spacing w:line="276" w:lineRule="auto"/>
              <w:rPr>
                <w:rFonts w:ascii="Arial" w:hAnsi="Arial" w:cs="Arial"/>
              </w:rPr>
            </w:pPr>
            <w:r w:rsidRPr="00E2609C">
              <w:rPr>
                <w:rFonts w:ascii="Arial" w:hAnsi="Arial" w:cs="Arial"/>
              </w:rPr>
              <w:t>P</w:t>
            </w:r>
            <w:r w:rsidR="00A550FC" w:rsidRPr="00E2609C">
              <w:rPr>
                <w:rFonts w:ascii="Arial" w:hAnsi="Arial" w:cs="Arial"/>
              </w:rPr>
              <w:t xml:space="preserve">eriodic reviews of </w:t>
            </w:r>
            <w:r w:rsidRPr="00E2609C">
              <w:rPr>
                <w:rFonts w:ascii="Arial" w:hAnsi="Arial" w:cs="Arial"/>
              </w:rPr>
              <w:t xml:space="preserve">the </w:t>
            </w:r>
            <w:r w:rsidR="00A550FC" w:rsidRPr="00E2609C">
              <w:rPr>
                <w:rFonts w:ascii="Arial" w:hAnsi="Arial" w:cs="Arial"/>
              </w:rPr>
              <w:t>child safety and wellbeing and cultural safety policies and procedures, incorporating feedback from staff, children, carers, and families.</w:t>
            </w:r>
          </w:p>
          <w:p w14:paraId="609C277B" w14:textId="3D5EF186" w:rsidR="00A550FC" w:rsidRPr="00E2609C" w:rsidRDefault="00260831" w:rsidP="00E2609C">
            <w:pPr>
              <w:pStyle w:val="ListParagraph"/>
              <w:numPr>
                <w:ilvl w:val="0"/>
                <w:numId w:val="8"/>
              </w:numPr>
              <w:spacing w:line="276" w:lineRule="auto"/>
              <w:rPr>
                <w:rFonts w:ascii="Arial" w:hAnsi="Arial" w:cs="Arial"/>
              </w:rPr>
            </w:pPr>
            <w:r w:rsidRPr="00E2609C">
              <w:rPr>
                <w:rFonts w:ascii="Arial" w:hAnsi="Arial" w:cs="Arial"/>
              </w:rPr>
              <w:t>F</w:t>
            </w:r>
            <w:r w:rsidR="00A550FC" w:rsidRPr="00E2609C">
              <w:rPr>
                <w:rFonts w:ascii="Arial" w:hAnsi="Arial" w:cs="Arial"/>
              </w:rPr>
              <w:t>ormal channels for staff, volunteers, children, carers, and families to provide input on the effectiveness of child safety and wellbeing and culturally safe practices.</w:t>
            </w:r>
          </w:p>
          <w:p w14:paraId="61A386ED" w14:textId="5B54A616" w:rsidR="00A550FC" w:rsidRPr="00E2609C" w:rsidRDefault="00260831" w:rsidP="00E2609C">
            <w:pPr>
              <w:pStyle w:val="ListParagraph"/>
              <w:numPr>
                <w:ilvl w:val="0"/>
                <w:numId w:val="8"/>
              </w:numPr>
              <w:spacing w:line="276" w:lineRule="auto"/>
              <w:rPr>
                <w:rFonts w:ascii="Arial" w:hAnsi="Arial" w:cs="Arial"/>
              </w:rPr>
            </w:pPr>
            <w:r w:rsidRPr="00E2609C">
              <w:rPr>
                <w:rFonts w:ascii="Arial" w:hAnsi="Arial" w:cs="Arial"/>
              </w:rPr>
              <w:t>I</w:t>
            </w:r>
            <w:r w:rsidR="00A550FC" w:rsidRPr="00E2609C">
              <w:rPr>
                <w:rFonts w:ascii="Arial" w:hAnsi="Arial" w:cs="Arial"/>
              </w:rPr>
              <w:t xml:space="preserve">ncident and complaint data </w:t>
            </w:r>
            <w:r w:rsidRPr="00E2609C">
              <w:rPr>
                <w:rFonts w:ascii="Arial" w:hAnsi="Arial" w:cs="Arial"/>
              </w:rPr>
              <w:t>is analys</w:t>
            </w:r>
            <w:r w:rsidR="00E63AC1" w:rsidRPr="00E2609C">
              <w:rPr>
                <w:rFonts w:ascii="Arial" w:hAnsi="Arial" w:cs="Arial"/>
              </w:rPr>
              <w:t>ed</w:t>
            </w:r>
            <w:r w:rsidRPr="00E2609C">
              <w:rPr>
                <w:rFonts w:ascii="Arial" w:hAnsi="Arial" w:cs="Arial"/>
              </w:rPr>
              <w:t xml:space="preserve"> t</w:t>
            </w:r>
            <w:r w:rsidR="00A550FC" w:rsidRPr="00E2609C">
              <w:rPr>
                <w:rFonts w:ascii="Arial" w:hAnsi="Arial" w:cs="Arial"/>
              </w:rPr>
              <w:t>o identify trends and areas for improvement in policies, procedures and practice.</w:t>
            </w:r>
          </w:p>
          <w:p w14:paraId="597C2BDB" w14:textId="5B52BBE1" w:rsidR="00A550FC" w:rsidRPr="00E2609C" w:rsidRDefault="00260831" w:rsidP="00E2609C">
            <w:pPr>
              <w:pStyle w:val="ListParagraph"/>
              <w:numPr>
                <w:ilvl w:val="0"/>
                <w:numId w:val="8"/>
              </w:numPr>
              <w:spacing w:line="276" w:lineRule="auto"/>
              <w:rPr>
                <w:rFonts w:ascii="Arial" w:hAnsi="Arial" w:cs="Arial"/>
              </w:rPr>
            </w:pPr>
            <w:r w:rsidRPr="00E2609C">
              <w:rPr>
                <w:rFonts w:ascii="Arial" w:hAnsi="Arial" w:cs="Arial"/>
              </w:rPr>
              <w:t>I</w:t>
            </w:r>
            <w:r w:rsidR="00A550FC" w:rsidRPr="00E2609C">
              <w:rPr>
                <w:rFonts w:ascii="Arial" w:hAnsi="Arial" w:cs="Arial"/>
              </w:rPr>
              <w:t xml:space="preserve">nternal and external audits </w:t>
            </w:r>
            <w:r w:rsidRPr="00E2609C">
              <w:rPr>
                <w:rFonts w:ascii="Arial" w:hAnsi="Arial" w:cs="Arial"/>
              </w:rPr>
              <w:t>are routinely conducted to</w:t>
            </w:r>
            <w:r w:rsidR="00A550FC" w:rsidRPr="00E2609C">
              <w:rPr>
                <w:rFonts w:ascii="Arial" w:hAnsi="Arial" w:cs="Arial"/>
              </w:rPr>
              <w:t xml:space="preserve"> ensure alignment with the Child Safe Standards and </w:t>
            </w:r>
            <w:r w:rsidRPr="00E2609C">
              <w:rPr>
                <w:rFonts w:ascii="Arial" w:hAnsi="Arial" w:cs="Arial"/>
              </w:rPr>
              <w:t xml:space="preserve">to </w:t>
            </w:r>
            <w:r w:rsidR="00A550FC" w:rsidRPr="00E2609C">
              <w:rPr>
                <w:rFonts w:ascii="Arial" w:hAnsi="Arial" w:cs="Arial"/>
              </w:rPr>
              <w:t>identify</w:t>
            </w:r>
            <w:r w:rsidRPr="00E2609C">
              <w:rPr>
                <w:rFonts w:ascii="Arial" w:hAnsi="Arial" w:cs="Arial"/>
              </w:rPr>
              <w:t xml:space="preserve"> and improve any</w:t>
            </w:r>
            <w:r w:rsidR="00A550FC" w:rsidRPr="00E2609C">
              <w:rPr>
                <w:rFonts w:ascii="Arial" w:hAnsi="Arial" w:cs="Arial"/>
              </w:rPr>
              <w:t xml:space="preserve"> gaps.</w:t>
            </w:r>
          </w:p>
          <w:p w14:paraId="0BAB50C5" w14:textId="3B3BECFF" w:rsidR="00A550FC" w:rsidRPr="00E2609C" w:rsidRDefault="00260831" w:rsidP="00E2609C">
            <w:pPr>
              <w:pStyle w:val="ListParagraph"/>
              <w:numPr>
                <w:ilvl w:val="0"/>
                <w:numId w:val="8"/>
              </w:numPr>
              <w:spacing w:line="276" w:lineRule="auto"/>
              <w:rPr>
                <w:rFonts w:ascii="Arial" w:hAnsi="Arial" w:cs="Arial"/>
              </w:rPr>
            </w:pPr>
            <w:r w:rsidRPr="00E2609C">
              <w:rPr>
                <w:rFonts w:ascii="Arial" w:hAnsi="Arial" w:cs="Arial"/>
              </w:rPr>
              <w:t>F</w:t>
            </w:r>
            <w:r w:rsidR="00A550FC" w:rsidRPr="00E2609C">
              <w:rPr>
                <w:rFonts w:ascii="Arial" w:hAnsi="Arial" w:cs="Arial"/>
              </w:rPr>
              <w:t xml:space="preserve">indings from reviews and audits </w:t>
            </w:r>
            <w:r w:rsidRPr="00E2609C">
              <w:rPr>
                <w:rFonts w:ascii="Arial" w:hAnsi="Arial" w:cs="Arial"/>
              </w:rPr>
              <w:t>are used to</w:t>
            </w:r>
            <w:r w:rsidR="00A550FC" w:rsidRPr="00E2609C">
              <w:rPr>
                <w:rFonts w:ascii="Arial" w:hAnsi="Arial" w:cs="Arial"/>
              </w:rPr>
              <w:t xml:space="preserve"> inform</w:t>
            </w:r>
            <w:r w:rsidRPr="00E2609C">
              <w:rPr>
                <w:rFonts w:ascii="Arial" w:hAnsi="Arial" w:cs="Arial"/>
              </w:rPr>
              <w:t xml:space="preserve"> and improve upon any</w:t>
            </w:r>
            <w:r w:rsidR="00A550FC" w:rsidRPr="00E2609C">
              <w:rPr>
                <w:rFonts w:ascii="Arial" w:hAnsi="Arial" w:cs="Arial"/>
              </w:rPr>
              <w:t xml:space="preserve"> training programs, resources, </w:t>
            </w:r>
            <w:r w:rsidRPr="00E2609C">
              <w:rPr>
                <w:rFonts w:ascii="Arial" w:hAnsi="Arial" w:cs="Arial"/>
              </w:rPr>
              <w:t>or</w:t>
            </w:r>
            <w:r w:rsidR="00A550FC" w:rsidRPr="00E2609C">
              <w:rPr>
                <w:rFonts w:ascii="Arial" w:hAnsi="Arial" w:cs="Arial"/>
              </w:rPr>
              <w:t xml:space="preserve"> practices.</w:t>
            </w:r>
          </w:p>
          <w:p w14:paraId="464651BC" w14:textId="360921E2" w:rsidR="00A550FC" w:rsidRPr="00E2609C" w:rsidRDefault="00260831" w:rsidP="00E2609C">
            <w:pPr>
              <w:pStyle w:val="ListParagraph"/>
              <w:numPr>
                <w:ilvl w:val="0"/>
                <w:numId w:val="8"/>
              </w:numPr>
              <w:spacing w:line="276" w:lineRule="auto"/>
              <w:rPr>
                <w:rFonts w:ascii="Arial" w:hAnsi="Arial" w:cs="Arial"/>
              </w:rPr>
            </w:pPr>
            <w:r w:rsidRPr="00E2609C">
              <w:rPr>
                <w:rFonts w:ascii="Arial" w:hAnsi="Arial" w:cs="Arial"/>
              </w:rPr>
              <w:t>A</w:t>
            </w:r>
            <w:r w:rsidR="00A550FC" w:rsidRPr="00E2609C">
              <w:rPr>
                <w:rFonts w:ascii="Arial" w:hAnsi="Arial" w:cs="Arial"/>
              </w:rPr>
              <w:t>ction plans</w:t>
            </w:r>
            <w:r w:rsidRPr="00E2609C">
              <w:rPr>
                <w:rFonts w:ascii="Arial" w:hAnsi="Arial" w:cs="Arial"/>
              </w:rPr>
              <w:t xml:space="preserve"> are created </w:t>
            </w:r>
            <w:r w:rsidR="00A550FC" w:rsidRPr="00E2609C">
              <w:rPr>
                <w:rFonts w:ascii="Arial" w:hAnsi="Arial" w:cs="Arial"/>
              </w:rPr>
              <w:t>based on review findings</w:t>
            </w:r>
            <w:r w:rsidRPr="00E2609C">
              <w:rPr>
                <w:rFonts w:ascii="Arial" w:hAnsi="Arial" w:cs="Arial"/>
              </w:rPr>
              <w:t>, to assign</w:t>
            </w:r>
            <w:r w:rsidR="00A550FC" w:rsidRPr="00E2609C">
              <w:rPr>
                <w:rFonts w:ascii="Arial" w:hAnsi="Arial" w:cs="Arial"/>
              </w:rPr>
              <w:t xml:space="preserve"> timelines and accountability for addressing identified areas.</w:t>
            </w:r>
          </w:p>
          <w:p w14:paraId="12BA6DAB" w14:textId="480801CC" w:rsidR="00A550FC" w:rsidRPr="00E2609C" w:rsidRDefault="00260831" w:rsidP="00E2609C">
            <w:pPr>
              <w:pStyle w:val="ListParagraph"/>
              <w:numPr>
                <w:ilvl w:val="0"/>
                <w:numId w:val="8"/>
              </w:numPr>
              <w:spacing w:line="276" w:lineRule="auto"/>
              <w:rPr>
                <w:rFonts w:ascii="Arial" w:hAnsi="Arial" w:cs="Arial"/>
              </w:rPr>
            </w:pPr>
            <w:r w:rsidRPr="00E2609C">
              <w:rPr>
                <w:rFonts w:ascii="Arial" w:hAnsi="Arial" w:cs="Arial"/>
              </w:rPr>
              <w:t>Routinely</w:t>
            </w:r>
            <w:r w:rsidR="00A550FC" w:rsidRPr="00E2609C">
              <w:rPr>
                <w:rFonts w:ascii="Arial" w:hAnsi="Arial" w:cs="Arial"/>
              </w:rPr>
              <w:t xml:space="preserve"> communicate updates and improvements to all staff and stakeholders to reinforce a culture of accountability and growth.</w:t>
            </w:r>
          </w:p>
          <w:p w14:paraId="150E00D5" w14:textId="7BDE0466" w:rsidR="00A550FC" w:rsidRPr="00E2609C" w:rsidRDefault="00260831" w:rsidP="00E2609C">
            <w:pPr>
              <w:pStyle w:val="ListParagraph"/>
              <w:numPr>
                <w:ilvl w:val="0"/>
                <w:numId w:val="8"/>
              </w:numPr>
              <w:spacing w:line="276" w:lineRule="auto"/>
              <w:rPr>
                <w:rFonts w:ascii="Arial" w:hAnsi="Arial" w:cs="Arial"/>
              </w:rPr>
            </w:pPr>
            <w:r w:rsidRPr="00E2609C">
              <w:rPr>
                <w:rFonts w:ascii="Arial" w:hAnsi="Arial" w:cs="Arial"/>
              </w:rPr>
              <w:t>O</w:t>
            </w:r>
            <w:r w:rsidR="00A550FC" w:rsidRPr="00E2609C">
              <w:rPr>
                <w:rFonts w:ascii="Arial" w:hAnsi="Arial" w:cs="Arial"/>
              </w:rPr>
              <w:t>rganisation’s action plan</w:t>
            </w:r>
            <w:r w:rsidRPr="00E2609C">
              <w:rPr>
                <w:rFonts w:ascii="Arial" w:hAnsi="Arial" w:cs="Arial"/>
              </w:rPr>
              <w:t>s</w:t>
            </w:r>
            <w:r w:rsidR="00A550FC" w:rsidRPr="00E2609C">
              <w:rPr>
                <w:rFonts w:ascii="Arial" w:hAnsi="Arial" w:cs="Arial"/>
              </w:rPr>
              <w:t xml:space="preserve"> should institute </w:t>
            </w:r>
            <w:r w:rsidRPr="00E2609C">
              <w:rPr>
                <w:rFonts w:ascii="Arial" w:hAnsi="Arial" w:cs="Arial"/>
              </w:rPr>
              <w:t>defined</w:t>
            </w:r>
            <w:r w:rsidR="00A550FC" w:rsidRPr="00E2609C">
              <w:rPr>
                <w:rFonts w:ascii="Arial" w:hAnsi="Arial" w:cs="Arial"/>
              </w:rPr>
              <w:t xml:space="preserve"> self-assessment dates across the organisation, with a specific data capture program to ensure a scaled approach to improvements.</w:t>
            </w:r>
          </w:p>
          <w:p w14:paraId="55429856" w14:textId="0ACFEB1A" w:rsidR="00A550FC" w:rsidRPr="00E2609C" w:rsidRDefault="00F36C0C" w:rsidP="00E2609C">
            <w:pPr>
              <w:pStyle w:val="ListParagraph"/>
              <w:numPr>
                <w:ilvl w:val="0"/>
                <w:numId w:val="8"/>
              </w:numPr>
              <w:spacing w:line="276" w:lineRule="auto"/>
              <w:rPr>
                <w:rFonts w:ascii="Arial" w:hAnsi="Arial" w:cs="Arial"/>
              </w:rPr>
            </w:pPr>
            <w:r w:rsidRPr="00E2609C">
              <w:rPr>
                <w:rFonts w:ascii="Arial" w:hAnsi="Arial" w:cs="Arial"/>
              </w:rPr>
              <w:t>Where applicable, F</w:t>
            </w:r>
            <w:r w:rsidR="00A550FC" w:rsidRPr="00E2609C">
              <w:rPr>
                <w:rFonts w:ascii="Arial" w:hAnsi="Arial" w:cs="Arial"/>
              </w:rPr>
              <w:t xml:space="preserve">irst Nations perspectives </w:t>
            </w:r>
            <w:r w:rsidR="00260831" w:rsidRPr="00E2609C">
              <w:rPr>
                <w:rFonts w:ascii="Arial" w:hAnsi="Arial" w:cs="Arial"/>
              </w:rPr>
              <w:t xml:space="preserve">are integrated </w:t>
            </w:r>
            <w:r w:rsidR="00A550FC" w:rsidRPr="00E2609C">
              <w:rPr>
                <w:rFonts w:ascii="Arial" w:hAnsi="Arial" w:cs="Arial"/>
              </w:rPr>
              <w:t>into governance, ensuring that implementation and decision-making reflects Aboriginal and Torres Strait Islander ways and does not replicate colonial harm.</w:t>
            </w:r>
          </w:p>
          <w:p w14:paraId="76DAF47B" w14:textId="162EBF13" w:rsidR="00A550FC" w:rsidRPr="00E2609C" w:rsidRDefault="00F36C0C" w:rsidP="00E2609C">
            <w:pPr>
              <w:pStyle w:val="ListParagraph"/>
              <w:numPr>
                <w:ilvl w:val="0"/>
                <w:numId w:val="8"/>
              </w:numPr>
              <w:spacing w:line="276" w:lineRule="auto"/>
              <w:rPr>
                <w:rFonts w:ascii="Arial" w:hAnsi="Arial" w:cs="Arial"/>
              </w:rPr>
            </w:pPr>
            <w:r w:rsidRPr="00E2609C">
              <w:rPr>
                <w:rFonts w:ascii="Arial" w:hAnsi="Arial" w:cs="Arial"/>
              </w:rPr>
              <w:t>Where applicable, i</w:t>
            </w:r>
            <w:r w:rsidR="00A550FC" w:rsidRPr="00E2609C">
              <w:rPr>
                <w:rFonts w:ascii="Arial" w:hAnsi="Arial" w:cs="Arial"/>
              </w:rPr>
              <w:t>mplement annual independent First Nations-led reviews of the organisation’s adherence to the Child Safe Standards.</w:t>
            </w:r>
          </w:p>
          <w:p w14:paraId="48E1F956" w14:textId="2D30185F" w:rsidR="00A550FC" w:rsidRPr="00E2609C" w:rsidRDefault="00A550FC" w:rsidP="00E2609C">
            <w:pPr>
              <w:pStyle w:val="ListParagraph"/>
              <w:numPr>
                <w:ilvl w:val="0"/>
                <w:numId w:val="8"/>
              </w:numPr>
              <w:spacing w:line="276" w:lineRule="auto"/>
              <w:rPr>
                <w:rFonts w:ascii="Arial" w:hAnsi="Arial" w:cs="Arial"/>
              </w:rPr>
            </w:pPr>
            <w:r w:rsidRPr="00E2609C">
              <w:rPr>
                <w:rFonts w:ascii="Arial" w:hAnsi="Arial" w:cs="Arial"/>
              </w:rPr>
              <w:t>Disaggregate child safety data by cultural background and ensure it informs policy updates.</w:t>
            </w:r>
            <w:r w:rsidRPr="00E2609C">
              <w:rPr>
                <w:rFonts w:ascii="Arial" w:hAnsi="Arial" w:cs="Arial"/>
              </w:rPr>
              <w:br/>
            </w:r>
          </w:p>
        </w:tc>
      </w:tr>
      <w:tr w:rsidR="00A550FC" w:rsidRPr="00E96D93" w14:paraId="2275F5DA" w14:textId="77777777" w:rsidTr="2CDBC69E">
        <w:tc>
          <w:tcPr>
            <w:tcW w:w="3403" w:type="dxa"/>
            <w:vAlign w:val="center"/>
          </w:tcPr>
          <w:p w14:paraId="19DEAB22" w14:textId="77777777" w:rsidR="00A550FC" w:rsidRPr="00E2609C" w:rsidRDefault="00A550FC" w:rsidP="00E2609C">
            <w:pPr>
              <w:spacing w:line="276" w:lineRule="auto"/>
              <w:rPr>
                <w:rFonts w:ascii="Arial" w:hAnsi="Arial" w:cs="Arial"/>
              </w:rPr>
            </w:pPr>
            <w:r w:rsidRPr="00E2609C">
              <w:rPr>
                <w:rFonts w:ascii="Arial" w:hAnsi="Arial" w:cs="Arial"/>
                <w:b/>
                <w:bCs/>
              </w:rPr>
              <w:t>10 Policy and procedures</w:t>
            </w:r>
            <w:r w:rsidRPr="00E2609C">
              <w:rPr>
                <w:rFonts w:ascii="Arial" w:hAnsi="Arial" w:cs="Arial"/>
              </w:rPr>
              <w:br/>
              <w:t xml:space="preserve">Policies and procedures </w:t>
            </w:r>
            <w:r w:rsidRPr="00E2609C">
              <w:rPr>
                <w:rFonts w:ascii="Arial" w:hAnsi="Arial" w:cs="Arial"/>
              </w:rPr>
              <w:lastRenderedPageBreak/>
              <w:t>document how the entity is safe for children</w:t>
            </w:r>
          </w:p>
        </w:tc>
        <w:tc>
          <w:tcPr>
            <w:tcW w:w="3260" w:type="dxa"/>
            <w:vAlign w:val="center"/>
          </w:tcPr>
          <w:p w14:paraId="624017E6" w14:textId="77777777" w:rsidR="009237CF" w:rsidRPr="00E2609C" w:rsidRDefault="009237CF" w:rsidP="00E2609C">
            <w:pPr>
              <w:spacing w:line="276" w:lineRule="auto"/>
              <w:rPr>
                <w:rFonts w:ascii="Arial" w:hAnsi="Arial" w:cs="Arial"/>
              </w:rPr>
            </w:pPr>
            <w:r w:rsidRPr="00E2609C">
              <w:rPr>
                <w:rFonts w:ascii="Arial" w:hAnsi="Arial" w:cs="Arial"/>
              </w:rPr>
              <w:lastRenderedPageBreak/>
              <w:t>1.5 - Continuous improvement</w:t>
            </w:r>
          </w:p>
          <w:p w14:paraId="7FE73D94" w14:textId="40968324" w:rsidR="00A550FC" w:rsidRPr="00E2609C" w:rsidRDefault="00BC4C73" w:rsidP="00E2609C">
            <w:pPr>
              <w:spacing w:line="276" w:lineRule="auto"/>
              <w:rPr>
                <w:rFonts w:ascii="Arial" w:hAnsi="Arial" w:cs="Arial"/>
              </w:rPr>
            </w:pPr>
            <w:r w:rsidRPr="00E2609C">
              <w:rPr>
                <w:rFonts w:ascii="Arial" w:hAnsi="Arial" w:cs="Arial"/>
              </w:rPr>
              <w:t xml:space="preserve">2.2 </w:t>
            </w:r>
            <w:r w:rsidR="00E72CDF" w:rsidRPr="00E2609C">
              <w:rPr>
                <w:rFonts w:ascii="Arial" w:hAnsi="Arial" w:cs="Arial"/>
              </w:rPr>
              <w:t>-</w:t>
            </w:r>
            <w:r w:rsidRPr="00E2609C">
              <w:rPr>
                <w:rFonts w:ascii="Arial" w:hAnsi="Arial" w:cs="Arial"/>
              </w:rPr>
              <w:t xml:space="preserve"> Induction</w:t>
            </w:r>
          </w:p>
          <w:p w14:paraId="0E57F0AD" w14:textId="1664C435" w:rsidR="009237CF" w:rsidRPr="00E2609C" w:rsidRDefault="009237CF" w:rsidP="00E2609C">
            <w:pPr>
              <w:spacing w:line="276" w:lineRule="auto"/>
              <w:rPr>
                <w:rFonts w:ascii="Arial" w:hAnsi="Arial" w:cs="Arial"/>
              </w:rPr>
            </w:pPr>
            <w:r w:rsidRPr="00E2609C">
              <w:rPr>
                <w:rFonts w:ascii="Arial" w:hAnsi="Arial" w:cs="Arial"/>
              </w:rPr>
              <w:t>5.4 - Continuous improvement</w:t>
            </w:r>
          </w:p>
        </w:tc>
        <w:tc>
          <w:tcPr>
            <w:tcW w:w="9355" w:type="dxa"/>
            <w:vAlign w:val="center"/>
          </w:tcPr>
          <w:p w14:paraId="59B99005" w14:textId="5578935D" w:rsidR="0097103D" w:rsidRPr="00E2609C" w:rsidRDefault="0097103D" w:rsidP="00E2609C">
            <w:pPr>
              <w:pStyle w:val="ListParagraph"/>
              <w:numPr>
                <w:ilvl w:val="0"/>
                <w:numId w:val="8"/>
              </w:numPr>
              <w:spacing w:line="276" w:lineRule="auto"/>
              <w:rPr>
                <w:rFonts w:ascii="Arial" w:hAnsi="Arial" w:cs="Arial"/>
              </w:rPr>
            </w:pPr>
            <w:r w:rsidRPr="00E2609C">
              <w:rPr>
                <w:rFonts w:ascii="Arial" w:hAnsi="Arial" w:cs="Arial"/>
              </w:rPr>
              <w:t>All policies must address the requirements of the Child Safe Standards and include</w:t>
            </w:r>
            <w:r w:rsidR="009F561D">
              <w:rPr>
                <w:rFonts w:ascii="Arial" w:hAnsi="Arial" w:cs="Arial"/>
              </w:rPr>
              <w:t xml:space="preserve"> defined </w:t>
            </w:r>
            <w:r w:rsidRPr="00E2609C">
              <w:rPr>
                <w:rFonts w:ascii="Arial" w:hAnsi="Arial" w:cs="Arial"/>
              </w:rPr>
              <w:t>procedures for safeguarding children.</w:t>
            </w:r>
          </w:p>
          <w:p w14:paraId="3ED6EAA1" w14:textId="0DB74F83" w:rsidR="0097103D" w:rsidRPr="00E2609C" w:rsidRDefault="0097103D" w:rsidP="00E2609C">
            <w:pPr>
              <w:pStyle w:val="ListParagraph"/>
              <w:numPr>
                <w:ilvl w:val="0"/>
                <w:numId w:val="8"/>
              </w:numPr>
              <w:spacing w:line="276" w:lineRule="auto"/>
              <w:rPr>
                <w:rFonts w:ascii="Arial" w:hAnsi="Arial" w:cs="Arial"/>
              </w:rPr>
            </w:pPr>
            <w:r w:rsidRPr="00E2609C">
              <w:rPr>
                <w:rFonts w:ascii="Arial" w:hAnsi="Arial" w:cs="Arial"/>
              </w:rPr>
              <w:lastRenderedPageBreak/>
              <w:t>Policies are written in plain language and ensure they are easily accessible to all stakeholders, including children, families, carers, and diverse groups.</w:t>
            </w:r>
          </w:p>
          <w:p w14:paraId="55F40205" w14:textId="76B0EB8B" w:rsidR="0097103D" w:rsidRPr="00E2609C" w:rsidRDefault="0097103D" w:rsidP="00E2609C">
            <w:pPr>
              <w:pStyle w:val="ListParagraph"/>
              <w:numPr>
                <w:ilvl w:val="0"/>
                <w:numId w:val="8"/>
              </w:numPr>
              <w:spacing w:line="276" w:lineRule="auto"/>
              <w:rPr>
                <w:rFonts w:ascii="Arial" w:hAnsi="Arial" w:cs="Arial"/>
              </w:rPr>
            </w:pPr>
            <w:r w:rsidRPr="00E2609C">
              <w:rPr>
                <w:rFonts w:ascii="Arial" w:hAnsi="Arial" w:cs="Arial"/>
              </w:rPr>
              <w:t xml:space="preserve">Children, families, carers, staff, and cultural advisors are </w:t>
            </w:r>
            <w:r w:rsidR="00357EA9" w:rsidRPr="00E2609C">
              <w:rPr>
                <w:rFonts w:ascii="Arial" w:hAnsi="Arial" w:cs="Arial"/>
              </w:rPr>
              <w:t>consulted</w:t>
            </w:r>
            <w:r w:rsidRPr="00E2609C">
              <w:rPr>
                <w:rFonts w:ascii="Arial" w:hAnsi="Arial" w:cs="Arial"/>
              </w:rPr>
              <w:t xml:space="preserve"> and engaged </w:t>
            </w:r>
            <w:r w:rsidR="00357EA9" w:rsidRPr="00E2609C">
              <w:rPr>
                <w:rFonts w:ascii="Arial" w:hAnsi="Arial" w:cs="Arial"/>
              </w:rPr>
              <w:t>with</w:t>
            </w:r>
            <w:r w:rsidRPr="00E2609C">
              <w:rPr>
                <w:rFonts w:ascii="Arial" w:hAnsi="Arial" w:cs="Arial"/>
              </w:rPr>
              <w:t xml:space="preserve"> the development and review of policies to ensure they are relevant and inclusive.</w:t>
            </w:r>
          </w:p>
          <w:p w14:paraId="0CFE6A5D" w14:textId="268F5F36" w:rsidR="0097103D" w:rsidRPr="00E2609C" w:rsidRDefault="0097103D" w:rsidP="00E2609C">
            <w:pPr>
              <w:pStyle w:val="ListParagraph"/>
              <w:numPr>
                <w:ilvl w:val="0"/>
                <w:numId w:val="8"/>
              </w:numPr>
              <w:spacing w:line="276" w:lineRule="auto"/>
              <w:rPr>
                <w:rFonts w:ascii="Arial" w:hAnsi="Arial" w:cs="Arial"/>
              </w:rPr>
            </w:pPr>
            <w:r w:rsidRPr="00E2609C">
              <w:rPr>
                <w:rFonts w:ascii="Arial" w:hAnsi="Arial" w:cs="Arial"/>
              </w:rPr>
              <w:t xml:space="preserve">As part of the induction and ongoing training, all staff and volunteers are aware of the content, and application of child safety and wellbeing and cultural safety policies. </w:t>
            </w:r>
          </w:p>
          <w:p w14:paraId="17431E85" w14:textId="45938166" w:rsidR="0097103D" w:rsidRPr="00E2609C" w:rsidRDefault="0097103D" w:rsidP="00E2609C">
            <w:pPr>
              <w:pStyle w:val="ListParagraph"/>
              <w:numPr>
                <w:ilvl w:val="0"/>
                <w:numId w:val="8"/>
              </w:numPr>
              <w:spacing w:line="276" w:lineRule="auto"/>
              <w:rPr>
                <w:rFonts w:ascii="Arial" w:hAnsi="Arial" w:cs="Arial"/>
              </w:rPr>
            </w:pPr>
            <w:r w:rsidRPr="00E2609C">
              <w:rPr>
                <w:rFonts w:ascii="Arial" w:hAnsi="Arial" w:cs="Arial"/>
              </w:rPr>
              <w:t>Feedback process</w:t>
            </w:r>
            <w:r w:rsidR="00F820E6" w:rsidRPr="00E2609C">
              <w:rPr>
                <w:rFonts w:ascii="Arial" w:hAnsi="Arial" w:cs="Arial"/>
              </w:rPr>
              <w:t>es</w:t>
            </w:r>
            <w:r w:rsidRPr="00E2609C">
              <w:rPr>
                <w:rFonts w:ascii="Arial" w:hAnsi="Arial" w:cs="Arial"/>
              </w:rPr>
              <w:t xml:space="preserve"> are developed and implemented for stakeholders to provide feedback on policies and procedures, ensur</w:t>
            </w:r>
            <w:r w:rsidR="00E52164" w:rsidRPr="00E2609C">
              <w:rPr>
                <w:rFonts w:ascii="Arial" w:hAnsi="Arial" w:cs="Arial"/>
              </w:rPr>
              <w:t>ing</w:t>
            </w:r>
            <w:r w:rsidRPr="00E2609C">
              <w:rPr>
                <w:rFonts w:ascii="Arial" w:hAnsi="Arial" w:cs="Arial"/>
              </w:rPr>
              <w:t xml:space="preserve"> the feedback informs updates.</w:t>
            </w:r>
          </w:p>
          <w:p w14:paraId="04F698A8" w14:textId="685886B7" w:rsidR="0097103D" w:rsidRPr="00E2609C" w:rsidRDefault="0097103D" w:rsidP="00E2609C">
            <w:pPr>
              <w:pStyle w:val="ListParagraph"/>
              <w:numPr>
                <w:ilvl w:val="0"/>
                <w:numId w:val="8"/>
              </w:numPr>
              <w:spacing w:line="276" w:lineRule="auto"/>
              <w:rPr>
                <w:rFonts w:ascii="Arial" w:hAnsi="Arial" w:cs="Arial"/>
              </w:rPr>
            </w:pPr>
            <w:r w:rsidRPr="00E2609C">
              <w:rPr>
                <w:rFonts w:ascii="Arial" w:hAnsi="Arial" w:cs="Arial"/>
              </w:rPr>
              <w:t>Version control is implemented on polic</w:t>
            </w:r>
            <w:r w:rsidR="00E52164" w:rsidRPr="00E2609C">
              <w:rPr>
                <w:rFonts w:ascii="Arial" w:hAnsi="Arial" w:cs="Arial"/>
              </w:rPr>
              <w:t>ies</w:t>
            </w:r>
            <w:r w:rsidRPr="00E2609C">
              <w:rPr>
                <w:rFonts w:ascii="Arial" w:hAnsi="Arial" w:cs="Arial"/>
              </w:rPr>
              <w:t xml:space="preserve"> to ensure transparency and for demonstration of continuous improvement.</w:t>
            </w:r>
          </w:p>
          <w:p w14:paraId="5FFBF16B" w14:textId="6CDE9581" w:rsidR="00C67ADB" w:rsidRPr="00E2609C" w:rsidRDefault="0097103D" w:rsidP="00E2609C">
            <w:pPr>
              <w:pStyle w:val="ListParagraph"/>
              <w:numPr>
                <w:ilvl w:val="0"/>
                <w:numId w:val="8"/>
              </w:numPr>
              <w:spacing w:line="276" w:lineRule="auto"/>
              <w:ind w:left="357" w:hanging="357"/>
              <w:rPr>
                <w:rFonts w:ascii="Arial" w:hAnsi="Arial" w:cs="Arial"/>
              </w:rPr>
            </w:pPr>
            <w:r w:rsidRPr="00E2609C">
              <w:rPr>
                <w:rFonts w:ascii="Arial" w:hAnsi="Arial" w:cs="Arial"/>
              </w:rPr>
              <w:t xml:space="preserve">Systems are implemented to monitor the consistent application of policies in practice and for deviations to be </w:t>
            </w:r>
            <w:r w:rsidR="00357EA9" w:rsidRPr="00E2609C">
              <w:rPr>
                <w:rFonts w:ascii="Arial" w:hAnsi="Arial" w:cs="Arial"/>
              </w:rPr>
              <w:t>addressed</w:t>
            </w:r>
            <w:r w:rsidRPr="00E2609C">
              <w:rPr>
                <w:rFonts w:ascii="Arial" w:hAnsi="Arial" w:cs="Arial"/>
              </w:rPr>
              <w:t xml:space="preserve"> promptly.</w:t>
            </w:r>
          </w:p>
          <w:p w14:paraId="29404A7A" w14:textId="5BB34299" w:rsidR="0097103D" w:rsidRPr="00E2609C" w:rsidRDefault="0097103D" w:rsidP="00E2609C">
            <w:pPr>
              <w:pStyle w:val="ListParagraph"/>
              <w:spacing w:line="276" w:lineRule="auto"/>
              <w:ind w:left="360"/>
              <w:rPr>
                <w:rFonts w:ascii="Arial" w:hAnsi="Arial" w:cs="Arial"/>
              </w:rPr>
            </w:pPr>
          </w:p>
        </w:tc>
      </w:tr>
    </w:tbl>
    <w:p w14:paraId="4D5B8AD6" w14:textId="77777777" w:rsidR="008E75E3" w:rsidRPr="00E96D93" w:rsidRDefault="008E75E3" w:rsidP="00E96D93">
      <w:pPr>
        <w:spacing w:after="0" w:line="276" w:lineRule="auto"/>
        <w:rPr>
          <w:rFonts w:ascii="Arial" w:hAnsi="Arial" w:cs="Arial"/>
        </w:rPr>
      </w:pPr>
    </w:p>
    <w:p w14:paraId="538217E5" w14:textId="77777777" w:rsidR="00276A88" w:rsidRDefault="00276A88" w:rsidP="00E96D93">
      <w:pPr>
        <w:spacing w:after="0" w:line="276" w:lineRule="auto"/>
        <w:rPr>
          <w:rFonts w:ascii="Arial" w:hAnsi="Arial" w:cs="Arial"/>
        </w:rPr>
      </w:pPr>
    </w:p>
    <w:p w14:paraId="43FECC8E" w14:textId="77777777" w:rsidR="00276A88" w:rsidRDefault="00276A88" w:rsidP="00E96D93">
      <w:pPr>
        <w:spacing w:after="0" w:line="276" w:lineRule="auto"/>
        <w:rPr>
          <w:rFonts w:ascii="Arial" w:hAnsi="Arial" w:cs="Arial"/>
        </w:rPr>
      </w:pPr>
    </w:p>
    <w:p w14:paraId="497B476D" w14:textId="77777777" w:rsidR="00276A88" w:rsidRDefault="00276A88" w:rsidP="00E96D93">
      <w:pPr>
        <w:spacing w:after="0" w:line="276" w:lineRule="auto"/>
        <w:rPr>
          <w:rFonts w:ascii="Arial" w:hAnsi="Arial" w:cs="Arial"/>
        </w:rPr>
        <w:sectPr w:rsidR="00276A88" w:rsidSect="00DF5D57">
          <w:pgSz w:w="16838" w:h="11906" w:orient="landscape"/>
          <w:pgMar w:top="1134" w:right="1134" w:bottom="1134" w:left="1134" w:header="567" w:footer="567" w:gutter="0"/>
          <w:cols w:space="708"/>
          <w:docGrid w:linePitch="360"/>
        </w:sectPr>
      </w:pPr>
    </w:p>
    <w:p w14:paraId="6C7098EE" w14:textId="698C7C8F" w:rsidR="00A92C66" w:rsidRPr="00E96D93" w:rsidRDefault="00A92C66" w:rsidP="00E96D93">
      <w:pPr>
        <w:spacing w:after="0" w:line="276" w:lineRule="auto"/>
        <w:rPr>
          <w:rFonts w:ascii="Arial" w:hAnsi="Arial" w:cs="Arial"/>
          <w:b/>
          <w:bCs/>
        </w:rPr>
      </w:pPr>
      <w:r w:rsidRPr="00E96D93">
        <w:rPr>
          <w:rFonts w:ascii="Arial" w:hAnsi="Arial" w:cs="Arial"/>
          <w:b/>
          <w:bCs/>
        </w:rPr>
        <w:lastRenderedPageBreak/>
        <w:t>Version Control</w:t>
      </w:r>
    </w:p>
    <w:tbl>
      <w:tblPr>
        <w:tblStyle w:val="TableGrid"/>
        <w:tblW w:w="0" w:type="auto"/>
        <w:tblLook w:val="04A0" w:firstRow="1" w:lastRow="0" w:firstColumn="1" w:lastColumn="0" w:noHBand="0" w:noVBand="1"/>
      </w:tblPr>
      <w:tblGrid>
        <w:gridCol w:w="2689"/>
        <w:gridCol w:w="6327"/>
      </w:tblGrid>
      <w:tr w:rsidR="00A92C66" w:rsidRPr="00E96D93" w14:paraId="623B2D47" w14:textId="77777777" w:rsidTr="00A92C66">
        <w:tc>
          <w:tcPr>
            <w:tcW w:w="2689" w:type="dxa"/>
            <w:tcBorders>
              <w:top w:val="single" w:sz="4" w:space="0" w:color="auto"/>
              <w:left w:val="single" w:sz="4" w:space="0" w:color="auto"/>
              <w:bottom w:val="single" w:sz="4" w:space="0" w:color="auto"/>
              <w:right w:val="single" w:sz="4" w:space="0" w:color="auto"/>
            </w:tcBorders>
            <w:hideMark/>
          </w:tcPr>
          <w:p w14:paraId="36A7CEE2" w14:textId="77777777" w:rsidR="00A92C66" w:rsidRPr="00512489" w:rsidRDefault="00A92C66" w:rsidP="00E96D93">
            <w:pPr>
              <w:spacing w:line="276" w:lineRule="auto"/>
              <w:rPr>
                <w:rFonts w:ascii="Arial" w:hAnsi="Arial" w:cs="Arial"/>
              </w:rPr>
            </w:pPr>
            <w:r w:rsidRPr="00512489">
              <w:rPr>
                <w:rFonts w:ascii="Arial" w:hAnsi="Arial" w:cs="Arial"/>
              </w:rPr>
              <w:t>Document Title</w:t>
            </w:r>
          </w:p>
        </w:tc>
        <w:tc>
          <w:tcPr>
            <w:tcW w:w="6327" w:type="dxa"/>
            <w:tcBorders>
              <w:top w:val="single" w:sz="4" w:space="0" w:color="auto"/>
              <w:left w:val="single" w:sz="4" w:space="0" w:color="auto"/>
              <w:bottom w:val="single" w:sz="4" w:space="0" w:color="auto"/>
              <w:right w:val="single" w:sz="4" w:space="0" w:color="auto"/>
            </w:tcBorders>
            <w:hideMark/>
          </w:tcPr>
          <w:p w14:paraId="5EB887A5" w14:textId="77777777" w:rsidR="00A92C66" w:rsidRPr="00512489" w:rsidRDefault="00A92C66" w:rsidP="00E96D93">
            <w:pPr>
              <w:spacing w:line="276" w:lineRule="auto"/>
              <w:rPr>
                <w:rFonts w:ascii="Arial" w:hAnsi="Arial" w:cs="Arial"/>
              </w:rPr>
            </w:pPr>
            <w:r w:rsidRPr="00512489">
              <w:rPr>
                <w:rFonts w:ascii="Arial" w:hAnsi="Arial" w:cs="Arial"/>
              </w:rPr>
              <w:t>HSQF User Guide – Certification</w:t>
            </w:r>
          </w:p>
          <w:p w14:paraId="6838B315" w14:textId="37DD0713" w:rsidR="00A92C66" w:rsidRPr="00512489" w:rsidRDefault="00A92C66" w:rsidP="00E96D93">
            <w:pPr>
              <w:spacing w:line="276" w:lineRule="auto"/>
              <w:rPr>
                <w:rFonts w:ascii="Arial" w:hAnsi="Arial" w:cs="Arial"/>
              </w:rPr>
            </w:pPr>
            <w:r w:rsidRPr="00512489">
              <w:rPr>
                <w:rFonts w:ascii="Arial" w:hAnsi="Arial" w:cs="Arial"/>
              </w:rPr>
              <w:t>Appendix D – Child Safe Organisations</w:t>
            </w:r>
          </w:p>
        </w:tc>
      </w:tr>
      <w:tr w:rsidR="004E2943" w:rsidRPr="00E96D93" w14:paraId="7FB464F9" w14:textId="77777777" w:rsidTr="00A92C66">
        <w:tc>
          <w:tcPr>
            <w:tcW w:w="2689" w:type="dxa"/>
            <w:tcBorders>
              <w:top w:val="single" w:sz="4" w:space="0" w:color="auto"/>
              <w:left w:val="single" w:sz="4" w:space="0" w:color="auto"/>
              <w:bottom w:val="single" w:sz="4" w:space="0" w:color="auto"/>
              <w:right w:val="single" w:sz="4" w:space="0" w:color="auto"/>
            </w:tcBorders>
            <w:hideMark/>
          </w:tcPr>
          <w:p w14:paraId="1344F847" w14:textId="77777777" w:rsidR="004E2943" w:rsidRPr="00512489" w:rsidRDefault="004E2943" w:rsidP="004E2943">
            <w:pPr>
              <w:spacing w:line="276" w:lineRule="auto"/>
              <w:rPr>
                <w:rFonts w:ascii="Arial" w:hAnsi="Arial" w:cs="Arial"/>
              </w:rPr>
            </w:pPr>
            <w:r w:rsidRPr="00512489">
              <w:rPr>
                <w:rFonts w:ascii="Arial" w:hAnsi="Arial" w:cs="Arial"/>
              </w:rPr>
              <w:t>Version Number</w:t>
            </w:r>
          </w:p>
        </w:tc>
        <w:tc>
          <w:tcPr>
            <w:tcW w:w="6327" w:type="dxa"/>
            <w:tcBorders>
              <w:top w:val="single" w:sz="4" w:space="0" w:color="auto"/>
              <w:left w:val="single" w:sz="4" w:space="0" w:color="auto"/>
              <w:bottom w:val="single" w:sz="4" w:space="0" w:color="auto"/>
              <w:right w:val="single" w:sz="4" w:space="0" w:color="auto"/>
            </w:tcBorders>
            <w:hideMark/>
          </w:tcPr>
          <w:p w14:paraId="57F57C74" w14:textId="689A4E07" w:rsidR="004E2943" w:rsidRPr="007656EB" w:rsidRDefault="004E2943" w:rsidP="004E2943">
            <w:pPr>
              <w:spacing w:line="276" w:lineRule="auto"/>
              <w:rPr>
                <w:rFonts w:ascii="Arial" w:hAnsi="Arial" w:cs="Arial"/>
              </w:rPr>
            </w:pPr>
            <w:r w:rsidRPr="007656EB">
              <w:rPr>
                <w:rFonts w:ascii="Arial" w:hAnsi="Arial" w:cs="Arial"/>
              </w:rPr>
              <w:t>1.0</w:t>
            </w:r>
          </w:p>
        </w:tc>
      </w:tr>
      <w:tr w:rsidR="004E2943" w:rsidRPr="00E96D93" w14:paraId="412FD9D8" w14:textId="77777777" w:rsidTr="00A92C66">
        <w:tc>
          <w:tcPr>
            <w:tcW w:w="2689" w:type="dxa"/>
            <w:tcBorders>
              <w:top w:val="single" w:sz="4" w:space="0" w:color="auto"/>
              <w:left w:val="single" w:sz="4" w:space="0" w:color="auto"/>
              <w:bottom w:val="single" w:sz="4" w:space="0" w:color="auto"/>
              <w:right w:val="single" w:sz="4" w:space="0" w:color="auto"/>
            </w:tcBorders>
            <w:hideMark/>
          </w:tcPr>
          <w:p w14:paraId="4692A7CE" w14:textId="77777777" w:rsidR="004E2943" w:rsidRPr="00512489" w:rsidRDefault="004E2943" w:rsidP="004E2943">
            <w:pPr>
              <w:spacing w:line="276" w:lineRule="auto"/>
              <w:rPr>
                <w:rFonts w:ascii="Arial" w:hAnsi="Arial" w:cs="Arial"/>
              </w:rPr>
            </w:pPr>
            <w:r w:rsidRPr="00512489">
              <w:rPr>
                <w:rFonts w:ascii="Arial" w:hAnsi="Arial" w:cs="Arial"/>
              </w:rPr>
              <w:t>Current version approval date</w:t>
            </w:r>
          </w:p>
        </w:tc>
        <w:tc>
          <w:tcPr>
            <w:tcW w:w="6327" w:type="dxa"/>
            <w:tcBorders>
              <w:top w:val="single" w:sz="4" w:space="0" w:color="auto"/>
              <w:left w:val="single" w:sz="4" w:space="0" w:color="auto"/>
              <w:bottom w:val="single" w:sz="4" w:space="0" w:color="auto"/>
              <w:right w:val="single" w:sz="4" w:space="0" w:color="auto"/>
            </w:tcBorders>
            <w:hideMark/>
          </w:tcPr>
          <w:p w14:paraId="033C73B7" w14:textId="42AC77DD" w:rsidR="004E2943" w:rsidRPr="007656EB" w:rsidRDefault="004E2943" w:rsidP="004E2943">
            <w:pPr>
              <w:spacing w:line="276" w:lineRule="auto"/>
              <w:rPr>
                <w:rFonts w:ascii="Arial" w:hAnsi="Arial" w:cs="Arial"/>
              </w:rPr>
            </w:pPr>
            <w:r w:rsidRPr="007656EB">
              <w:rPr>
                <w:rFonts w:ascii="Arial" w:hAnsi="Arial" w:cs="Arial"/>
              </w:rPr>
              <w:t>7 July 2025</w:t>
            </w:r>
          </w:p>
        </w:tc>
      </w:tr>
      <w:tr w:rsidR="004E2943" w:rsidRPr="00E96D93" w14:paraId="22C2CB33" w14:textId="77777777" w:rsidTr="00A92C66">
        <w:tc>
          <w:tcPr>
            <w:tcW w:w="2689" w:type="dxa"/>
            <w:tcBorders>
              <w:top w:val="single" w:sz="4" w:space="0" w:color="auto"/>
              <w:left w:val="single" w:sz="4" w:space="0" w:color="auto"/>
              <w:bottom w:val="single" w:sz="4" w:space="0" w:color="auto"/>
              <w:right w:val="single" w:sz="4" w:space="0" w:color="auto"/>
            </w:tcBorders>
            <w:hideMark/>
          </w:tcPr>
          <w:p w14:paraId="63C50D4F" w14:textId="77777777" w:rsidR="004E2943" w:rsidRPr="00512489" w:rsidRDefault="004E2943" w:rsidP="004E2943">
            <w:pPr>
              <w:spacing w:line="276" w:lineRule="auto"/>
              <w:rPr>
                <w:rFonts w:ascii="Arial" w:hAnsi="Arial" w:cs="Arial"/>
              </w:rPr>
            </w:pPr>
            <w:r w:rsidRPr="00512489">
              <w:rPr>
                <w:rFonts w:ascii="Arial" w:hAnsi="Arial" w:cs="Arial"/>
              </w:rPr>
              <w:t>Current version issue date</w:t>
            </w:r>
          </w:p>
        </w:tc>
        <w:tc>
          <w:tcPr>
            <w:tcW w:w="6327" w:type="dxa"/>
            <w:tcBorders>
              <w:top w:val="single" w:sz="4" w:space="0" w:color="auto"/>
              <w:left w:val="single" w:sz="4" w:space="0" w:color="auto"/>
              <w:bottom w:val="single" w:sz="4" w:space="0" w:color="auto"/>
              <w:right w:val="single" w:sz="4" w:space="0" w:color="auto"/>
            </w:tcBorders>
            <w:hideMark/>
          </w:tcPr>
          <w:p w14:paraId="199C7860" w14:textId="41AE7443" w:rsidR="004E2943" w:rsidRPr="007656EB" w:rsidRDefault="004E2943" w:rsidP="004E2943">
            <w:pPr>
              <w:spacing w:line="276" w:lineRule="auto"/>
              <w:rPr>
                <w:rFonts w:ascii="Arial" w:hAnsi="Arial" w:cs="Arial"/>
              </w:rPr>
            </w:pPr>
            <w:r w:rsidRPr="007656EB">
              <w:rPr>
                <w:rFonts w:ascii="Arial" w:hAnsi="Arial" w:cs="Arial"/>
              </w:rPr>
              <w:t>7 July 2025</w:t>
            </w:r>
          </w:p>
        </w:tc>
      </w:tr>
      <w:tr w:rsidR="004E2943" w:rsidRPr="00E96D93" w14:paraId="7E23916B" w14:textId="77777777" w:rsidTr="00A92C66">
        <w:tc>
          <w:tcPr>
            <w:tcW w:w="2689" w:type="dxa"/>
            <w:tcBorders>
              <w:top w:val="single" w:sz="4" w:space="0" w:color="auto"/>
              <w:left w:val="single" w:sz="4" w:space="0" w:color="auto"/>
              <w:bottom w:val="single" w:sz="4" w:space="0" w:color="auto"/>
              <w:right w:val="single" w:sz="4" w:space="0" w:color="auto"/>
            </w:tcBorders>
            <w:hideMark/>
          </w:tcPr>
          <w:p w14:paraId="25FA3294" w14:textId="77777777" w:rsidR="004E2943" w:rsidRPr="00512489" w:rsidRDefault="004E2943" w:rsidP="004E2943">
            <w:pPr>
              <w:spacing w:line="276" w:lineRule="auto"/>
              <w:rPr>
                <w:rFonts w:ascii="Arial" w:hAnsi="Arial" w:cs="Arial"/>
              </w:rPr>
            </w:pPr>
            <w:r w:rsidRPr="00512489">
              <w:rPr>
                <w:rFonts w:ascii="Arial" w:hAnsi="Arial" w:cs="Arial"/>
              </w:rPr>
              <w:t>Revision History</w:t>
            </w:r>
          </w:p>
        </w:tc>
        <w:tc>
          <w:tcPr>
            <w:tcW w:w="6327" w:type="dxa"/>
            <w:tcBorders>
              <w:top w:val="single" w:sz="4" w:space="0" w:color="auto"/>
              <w:left w:val="single" w:sz="4" w:space="0" w:color="auto"/>
              <w:bottom w:val="single" w:sz="4" w:space="0" w:color="auto"/>
              <w:right w:val="single" w:sz="4" w:space="0" w:color="auto"/>
            </w:tcBorders>
            <w:hideMark/>
          </w:tcPr>
          <w:p w14:paraId="0A732372" w14:textId="3EE2C086" w:rsidR="004E2943" w:rsidRPr="007656EB" w:rsidRDefault="004E2943" w:rsidP="004E2943">
            <w:pPr>
              <w:spacing w:line="276" w:lineRule="auto"/>
              <w:rPr>
                <w:rFonts w:ascii="Arial" w:hAnsi="Arial" w:cs="Arial"/>
              </w:rPr>
            </w:pPr>
            <w:r w:rsidRPr="007656EB">
              <w:rPr>
                <w:rFonts w:ascii="Arial" w:hAnsi="Arial" w:cs="Arial"/>
              </w:rPr>
              <w:t>7 July 2025 - Version 1.0 – document approved</w:t>
            </w:r>
          </w:p>
        </w:tc>
      </w:tr>
    </w:tbl>
    <w:p w14:paraId="2ACE971D" w14:textId="77777777" w:rsidR="00A92C66" w:rsidRPr="00DB5C8E" w:rsidRDefault="00A92C66" w:rsidP="00621E9A">
      <w:pPr>
        <w:spacing w:line="276" w:lineRule="auto"/>
        <w:rPr>
          <w:rFonts w:ascii="Arial" w:hAnsi="Arial" w:cs="Arial"/>
          <w:sz w:val="24"/>
          <w:szCs w:val="24"/>
        </w:rPr>
      </w:pPr>
    </w:p>
    <w:sectPr w:rsidR="00A92C66" w:rsidRPr="00DB5C8E" w:rsidSect="00276A88">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54C3E" w14:textId="77777777" w:rsidR="00FF30CE" w:rsidRDefault="00FF30CE" w:rsidP="003E1F34">
      <w:pPr>
        <w:spacing w:after="0" w:line="240" w:lineRule="auto"/>
      </w:pPr>
      <w:r>
        <w:separator/>
      </w:r>
    </w:p>
  </w:endnote>
  <w:endnote w:type="continuationSeparator" w:id="0">
    <w:p w14:paraId="348D6FC2" w14:textId="77777777" w:rsidR="00FF30CE" w:rsidRDefault="00FF30CE" w:rsidP="003E1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01696"/>
      <w:docPartObj>
        <w:docPartGallery w:val="Page Numbers (Bottom of Page)"/>
        <w:docPartUnique/>
      </w:docPartObj>
    </w:sdtPr>
    <w:sdtEndPr>
      <w:rPr>
        <w:noProof/>
      </w:rPr>
    </w:sdtEndPr>
    <w:sdtContent>
      <w:p w14:paraId="4BEA0D48" w14:textId="651AF805" w:rsidR="00C03FA4" w:rsidRDefault="00204758" w:rsidP="00204758">
        <w:pPr>
          <w:pStyle w:val="Footer"/>
          <w:spacing w:before="144" w:after="144"/>
        </w:pPr>
        <w:r w:rsidRPr="00A634E9">
          <w:rPr>
            <w:sz w:val="18"/>
            <w:szCs w:val="18"/>
          </w:rPr>
          <w:t xml:space="preserve">HSQF User Guide - Certification – Appendix </w:t>
        </w:r>
        <w:r>
          <w:rPr>
            <w:sz w:val="18"/>
            <w:szCs w:val="18"/>
          </w:rPr>
          <w:t>D</w:t>
        </w:r>
        <w:r w:rsidRPr="00A634E9">
          <w:rPr>
            <w:sz w:val="18"/>
            <w:szCs w:val="18"/>
          </w:rPr>
          <w:ptab w:relativeTo="margin" w:alignment="center" w:leader="none"/>
        </w:r>
        <w:r w:rsidRPr="00A634E9">
          <w:rPr>
            <w:sz w:val="18"/>
            <w:szCs w:val="18"/>
          </w:rPr>
          <w:t xml:space="preserve">       Version 1.0</w:t>
        </w:r>
        <w:r w:rsidRPr="00A634E9">
          <w:rPr>
            <w:sz w:val="18"/>
            <w:szCs w:val="18"/>
          </w:rPr>
          <w:ptab w:relativeTo="margin" w:alignment="right" w:leader="none"/>
        </w:r>
        <w:r w:rsidRPr="00A634E9">
          <w:rPr>
            <w:sz w:val="18"/>
            <w:szCs w:val="18"/>
          </w:rPr>
          <w:t xml:space="preserve">Page </w:t>
        </w:r>
        <w:r w:rsidRPr="00A634E9">
          <w:rPr>
            <w:sz w:val="18"/>
            <w:szCs w:val="18"/>
          </w:rPr>
          <w:fldChar w:fldCharType="begin"/>
        </w:r>
        <w:r w:rsidRPr="00A634E9">
          <w:rPr>
            <w:sz w:val="18"/>
            <w:szCs w:val="18"/>
          </w:rPr>
          <w:instrText xml:space="preserve"> PAGE   \* MERGEFORMAT </w:instrText>
        </w:r>
        <w:r w:rsidRPr="00A634E9">
          <w:rPr>
            <w:sz w:val="18"/>
            <w:szCs w:val="18"/>
          </w:rPr>
          <w:fldChar w:fldCharType="separate"/>
        </w:r>
        <w:r>
          <w:rPr>
            <w:sz w:val="18"/>
            <w:szCs w:val="18"/>
          </w:rPr>
          <w:t>1</w:t>
        </w:r>
        <w:r w:rsidRPr="00A634E9">
          <w:rPr>
            <w:noProof/>
            <w:sz w:val="18"/>
            <w:szCs w:val="18"/>
          </w:rPr>
          <w:fldChar w:fldCharType="end"/>
        </w:r>
      </w:p>
    </w:sdtContent>
  </w:sdt>
  <w:p w14:paraId="6D0C5F51" w14:textId="77777777" w:rsidR="00C03FA4" w:rsidRDefault="00C03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26204" w14:textId="77777777" w:rsidR="00FF30CE" w:rsidRDefault="00FF30CE" w:rsidP="003E1F34">
      <w:pPr>
        <w:spacing w:after="0" w:line="240" w:lineRule="auto"/>
      </w:pPr>
      <w:r>
        <w:separator/>
      </w:r>
    </w:p>
  </w:footnote>
  <w:footnote w:type="continuationSeparator" w:id="0">
    <w:p w14:paraId="567C6135" w14:textId="77777777" w:rsidR="00FF30CE" w:rsidRDefault="00FF30CE" w:rsidP="003E1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41DC" w14:textId="77777777" w:rsidR="002D3CFF" w:rsidRDefault="002D3CFF">
    <w:pPr>
      <w:pStyle w:val="Header"/>
    </w:pPr>
  </w:p>
  <w:p w14:paraId="5D80F034" w14:textId="77777777" w:rsidR="002D3CFF" w:rsidRDefault="002D3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6BE4"/>
    <w:multiLevelType w:val="hybridMultilevel"/>
    <w:tmpl w:val="AA96EA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C403B7"/>
    <w:multiLevelType w:val="multilevel"/>
    <w:tmpl w:val="5B0C3E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19A43EF"/>
    <w:multiLevelType w:val="multilevel"/>
    <w:tmpl w:val="B574CD7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6E1CC4"/>
    <w:multiLevelType w:val="multilevel"/>
    <w:tmpl w:val="7258FA2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075586"/>
    <w:multiLevelType w:val="multilevel"/>
    <w:tmpl w:val="5B96057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8F7F73"/>
    <w:multiLevelType w:val="hybridMultilevel"/>
    <w:tmpl w:val="443C0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4041838"/>
    <w:multiLevelType w:val="hybridMultilevel"/>
    <w:tmpl w:val="9536DF28"/>
    <w:lvl w:ilvl="0" w:tplc="0C090005">
      <w:start w:val="1"/>
      <w:numFmt w:val="bullet"/>
      <w:lvlText w:val=""/>
      <w:lvlJc w:val="left"/>
      <w:pPr>
        <w:ind w:left="1315" w:hanging="360"/>
      </w:pPr>
      <w:rPr>
        <w:rFonts w:ascii="Wingdings" w:hAnsi="Wingdings" w:hint="default"/>
      </w:rPr>
    </w:lvl>
    <w:lvl w:ilvl="1" w:tplc="0C090003" w:tentative="1">
      <w:start w:val="1"/>
      <w:numFmt w:val="bullet"/>
      <w:lvlText w:val="o"/>
      <w:lvlJc w:val="left"/>
      <w:pPr>
        <w:ind w:left="2035" w:hanging="360"/>
      </w:pPr>
      <w:rPr>
        <w:rFonts w:ascii="Courier New" w:hAnsi="Courier New" w:cs="Courier New" w:hint="default"/>
      </w:rPr>
    </w:lvl>
    <w:lvl w:ilvl="2" w:tplc="0C090005" w:tentative="1">
      <w:start w:val="1"/>
      <w:numFmt w:val="bullet"/>
      <w:lvlText w:val=""/>
      <w:lvlJc w:val="left"/>
      <w:pPr>
        <w:ind w:left="2755" w:hanging="360"/>
      </w:pPr>
      <w:rPr>
        <w:rFonts w:ascii="Wingdings" w:hAnsi="Wingdings" w:hint="default"/>
      </w:rPr>
    </w:lvl>
    <w:lvl w:ilvl="3" w:tplc="0C090001" w:tentative="1">
      <w:start w:val="1"/>
      <w:numFmt w:val="bullet"/>
      <w:lvlText w:val=""/>
      <w:lvlJc w:val="left"/>
      <w:pPr>
        <w:ind w:left="3475" w:hanging="360"/>
      </w:pPr>
      <w:rPr>
        <w:rFonts w:ascii="Symbol" w:hAnsi="Symbol" w:hint="default"/>
      </w:rPr>
    </w:lvl>
    <w:lvl w:ilvl="4" w:tplc="0C090003" w:tentative="1">
      <w:start w:val="1"/>
      <w:numFmt w:val="bullet"/>
      <w:lvlText w:val="o"/>
      <w:lvlJc w:val="left"/>
      <w:pPr>
        <w:ind w:left="4195" w:hanging="360"/>
      </w:pPr>
      <w:rPr>
        <w:rFonts w:ascii="Courier New" w:hAnsi="Courier New" w:cs="Courier New" w:hint="default"/>
      </w:rPr>
    </w:lvl>
    <w:lvl w:ilvl="5" w:tplc="0C090005" w:tentative="1">
      <w:start w:val="1"/>
      <w:numFmt w:val="bullet"/>
      <w:lvlText w:val=""/>
      <w:lvlJc w:val="left"/>
      <w:pPr>
        <w:ind w:left="4915" w:hanging="360"/>
      </w:pPr>
      <w:rPr>
        <w:rFonts w:ascii="Wingdings" w:hAnsi="Wingdings" w:hint="default"/>
      </w:rPr>
    </w:lvl>
    <w:lvl w:ilvl="6" w:tplc="0C090001" w:tentative="1">
      <w:start w:val="1"/>
      <w:numFmt w:val="bullet"/>
      <w:lvlText w:val=""/>
      <w:lvlJc w:val="left"/>
      <w:pPr>
        <w:ind w:left="5635" w:hanging="360"/>
      </w:pPr>
      <w:rPr>
        <w:rFonts w:ascii="Symbol" w:hAnsi="Symbol" w:hint="default"/>
      </w:rPr>
    </w:lvl>
    <w:lvl w:ilvl="7" w:tplc="0C090003" w:tentative="1">
      <w:start w:val="1"/>
      <w:numFmt w:val="bullet"/>
      <w:lvlText w:val="o"/>
      <w:lvlJc w:val="left"/>
      <w:pPr>
        <w:ind w:left="6355" w:hanging="360"/>
      </w:pPr>
      <w:rPr>
        <w:rFonts w:ascii="Courier New" w:hAnsi="Courier New" w:cs="Courier New" w:hint="default"/>
      </w:rPr>
    </w:lvl>
    <w:lvl w:ilvl="8" w:tplc="0C090005" w:tentative="1">
      <w:start w:val="1"/>
      <w:numFmt w:val="bullet"/>
      <w:lvlText w:val=""/>
      <w:lvlJc w:val="left"/>
      <w:pPr>
        <w:ind w:left="7075" w:hanging="360"/>
      </w:pPr>
      <w:rPr>
        <w:rFonts w:ascii="Wingdings" w:hAnsi="Wingdings" w:hint="default"/>
      </w:rPr>
    </w:lvl>
  </w:abstractNum>
  <w:abstractNum w:abstractNumId="7" w15:restartNumberingAfterBreak="0">
    <w:nsid w:val="490506D2"/>
    <w:multiLevelType w:val="hybridMultilevel"/>
    <w:tmpl w:val="9AD0A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310E4E"/>
    <w:multiLevelType w:val="multilevel"/>
    <w:tmpl w:val="047A0E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0440B83"/>
    <w:multiLevelType w:val="hybridMultilevel"/>
    <w:tmpl w:val="20BC3F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A9D68C7"/>
    <w:multiLevelType w:val="multilevel"/>
    <w:tmpl w:val="C3CC1A6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D3E3E5B"/>
    <w:multiLevelType w:val="multilevel"/>
    <w:tmpl w:val="047A0E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71F9212A"/>
    <w:multiLevelType w:val="hybridMultilevel"/>
    <w:tmpl w:val="4C0AA1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55041803">
    <w:abstractNumId w:val="8"/>
  </w:num>
  <w:num w:numId="2" w16cid:durableId="2040079811">
    <w:abstractNumId w:val="1"/>
  </w:num>
  <w:num w:numId="3" w16cid:durableId="1900092610">
    <w:abstractNumId w:val="11"/>
  </w:num>
  <w:num w:numId="4" w16cid:durableId="1009721580">
    <w:abstractNumId w:val="6"/>
  </w:num>
  <w:num w:numId="5" w16cid:durableId="3109074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0903063">
    <w:abstractNumId w:val="9"/>
  </w:num>
  <w:num w:numId="7" w16cid:durableId="1382286094">
    <w:abstractNumId w:val="12"/>
  </w:num>
  <w:num w:numId="8" w16cid:durableId="576717510">
    <w:abstractNumId w:val="0"/>
  </w:num>
  <w:num w:numId="9" w16cid:durableId="1075279895">
    <w:abstractNumId w:val="4"/>
  </w:num>
  <w:num w:numId="10" w16cid:durableId="245966737">
    <w:abstractNumId w:val="3"/>
  </w:num>
  <w:num w:numId="11" w16cid:durableId="1904025622">
    <w:abstractNumId w:val="2"/>
  </w:num>
  <w:num w:numId="12" w16cid:durableId="1308052965">
    <w:abstractNumId w:val="10"/>
  </w:num>
  <w:num w:numId="13" w16cid:durableId="2016496172">
    <w:abstractNumId w:val="7"/>
  </w:num>
  <w:num w:numId="14" w16cid:durableId="3881911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8B"/>
    <w:rsid w:val="00001027"/>
    <w:rsid w:val="0000473A"/>
    <w:rsid w:val="0000580F"/>
    <w:rsid w:val="00010F29"/>
    <w:rsid w:val="00022DD2"/>
    <w:rsid w:val="000250B6"/>
    <w:rsid w:val="0004149E"/>
    <w:rsid w:val="000611B9"/>
    <w:rsid w:val="000633BD"/>
    <w:rsid w:val="000660CC"/>
    <w:rsid w:val="00072008"/>
    <w:rsid w:val="0007200F"/>
    <w:rsid w:val="00076E62"/>
    <w:rsid w:val="0007754B"/>
    <w:rsid w:val="00090512"/>
    <w:rsid w:val="00092CFA"/>
    <w:rsid w:val="000A05FD"/>
    <w:rsid w:val="000A066C"/>
    <w:rsid w:val="000A09FF"/>
    <w:rsid w:val="000A6FBC"/>
    <w:rsid w:val="000B0B36"/>
    <w:rsid w:val="000B42CA"/>
    <w:rsid w:val="000B4889"/>
    <w:rsid w:val="000C243D"/>
    <w:rsid w:val="000C60C0"/>
    <w:rsid w:val="000D7A09"/>
    <w:rsid w:val="000E314B"/>
    <w:rsid w:val="001011EE"/>
    <w:rsid w:val="001027EF"/>
    <w:rsid w:val="00103808"/>
    <w:rsid w:val="0012106A"/>
    <w:rsid w:val="0014139F"/>
    <w:rsid w:val="00143261"/>
    <w:rsid w:val="00154A45"/>
    <w:rsid w:val="00157DE0"/>
    <w:rsid w:val="0016022F"/>
    <w:rsid w:val="00176F0A"/>
    <w:rsid w:val="00195822"/>
    <w:rsid w:val="00197FE6"/>
    <w:rsid w:val="001A3D74"/>
    <w:rsid w:val="001B195B"/>
    <w:rsid w:val="001B4560"/>
    <w:rsid w:val="001B574A"/>
    <w:rsid w:val="001B6BE7"/>
    <w:rsid w:val="001C32D8"/>
    <w:rsid w:val="001D60B2"/>
    <w:rsid w:val="001E1161"/>
    <w:rsid w:val="001E6F9B"/>
    <w:rsid w:val="001F204E"/>
    <w:rsid w:val="001F3D24"/>
    <w:rsid w:val="001F4A6F"/>
    <w:rsid w:val="001F6CA4"/>
    <w:rsid w:val="00200E9F"/>
    <w:rsid w:val="00204758"/>
    <w:rsid w:val="002122AD"/>
    <w:rsid w:val="0021722C"/>
    <w:rsid w:val="00222560"/>
    <w:rsid w:val="00232AD3"/>
    <w:rsid w:val="00232D2D"/>
    <w:rsid w:val="00234A41"/>
    <w:rsid w:val="00242CE7"/>
    <w:rsid w:val="002551C6"/>
    <w:rsid w:val="002565CC"/>
    <w:rsid w:val="00260831"/>
    <w:rsid w:val="00261FEC"/>
    <w:rsid w:val="00264B84"/>
    <w:rsid w:val="00276A88"/>
    <w:rsid w:val="002772A2"/>
    <w:rsid w:val="00287F4C"/>
    <w:rsid w:val="0029116A"/>
    <w:rsid w:val="002954A3"/>
    <w:rsid w:val="002B2934"/>
    <w:rsid w:val="002B404B"/>
    <w:rsid w:val="002B4A20"/>
    <w:rsid w:val="002D38F7"/>
    <w:rsid w:val="002D3CFF"/>
    <w:rsid w:val="002D6D6F"/>
    <w:rsid w:val="002F4A8C"/>
    <w:rsid w:val="00303849"/>
    <w:rsid w:val="0031400D"/>
    <w:rsid w:val="00332C4B"/>
    <w:rsid w:val="0034069B"/>
    <w:rsid w:val="003412F8"/>
    <w:rsid w:val="00343E37"/>
    <w:rsid w:val="003479CF"/>
    <w:rsid w:val="00357EA9"/>
    <w:rsid w:val="003616B6"/>
    <w:rsid w:val="00362E2C"/>
    <w:rsid w:val="003764EA"/>
    <w:rsid w:val="00380E4D"/>
    <w:rsid w:val="003A518F"/>
    <w:rsid w:val="003A753D"/>
    <w:rsid w:val="003A780D"/>
    <w:rsid w:val="003A7A44"/>
    <w:rsid w:val="003B2536"/>
    <w:rsid w:val="003B2570"/>
    <w:rsid w:val="003C60DD"/>
    <w:rsid w:val="003C6122"/>
    <w:rsid w:val="003E1F34"/>
    <w:rsid w:val="003E47D0"/>
    <w:rsid w:val="003E6798"/>
    <w:rsid w:val="003F4C16"/>
    <w:rsid w:val="00400D5E"/>
    <w:rsid w:val="00406ADB"/>
    <w:rsid w:val="00412F18"/>
    <w:rsid w:val="00413723"/>
    <w:rsid w:val="004168D5"/>
    <w:rsid w:val="00431D52"/>
    <w:rsid w:val="004369EB"/>
    <w:rsid w:val="00443206"/>
    <w:rsid w:val="00444765"/>
    <w:rsid w:val="00444DEE"/>
    <w:rsid w:val="00446479"/>
    <w:rsid w:val="004466A4"/>
    <w:rsid w:val="00457B27"/>
    <w:rsid w:val="00457E47"/>
    <w:rsid w:val="0046562B"/>
    <w:rsid w:val="00485E21"/>
    <w:rsid w:val="004A0FBC"/>
    <w:rsid w:val="004A1247"/>
    <w:rsid w:val="004A7F0C"/>
    <w:rsid w:val="004B0C14"/>
    <w:rsid w:val="004B1AC0"/>
    <w:rsid w:val="004B548E"/>
    <w:rsid w:val="004C21B0"/>
    <w:rsid w:val="004C2966"/>
    <w:rsid w:val="004E2313"/>
    <w:rsid w:val="004E2943"/>
    <w:rsid w:val="004F2E5A"/>
    <w:rsid w:val="004F7132"/>
    <w:rsid w:val="0050288F"/>
    <w:rsid w:val="00503290"/>
    <w:rsid w:val="00510AD7"/>
    <w:rsid w:val="00511D18"/>
    <w:rsid w:val="00512489"/>
    <w:rsid w:val="005136D5"/>
    <w:rsid w:val="00516798"/>
    <w:rsid w:val="00533854"/>
    <w:rsid w:val="00533B2C"/>
    <w:rsid w:val="00534341"/>
    <w:rsid w:val="00541AD6"/>
    <w:rsid w:val="00541F0C"/>
    <w:rsid w:val="005442BF"/>
    <w:rsid w:val="0055183E"/>
    <w:rsid w:val="005521D0"/>
    <w:rsid w:val="00553BE4"/>
    <w:rsid w:val="00564B7A"/>
    <w:rsid w:val="00565E98"/>
    <w:rsid w:val="0056696B"/>
    <w:rsid w:val="0058308D"/>
    <w:rsid w:val="005857DC"/>
    <w:rsid w:val="0058762A"/>
    <w:rsid w:val="00592F7A"/>
    <w:rsid w:val="00593A90"/>
    <w:rsid w:val="00594775"/>
    <w:rsid w:val="005B24BF"/>
    <w:rsid w:val="005B62B2"/>
    <w:rsid w:val="005C0358"/>
    <w:rsid w:val="005C0B47"/>
    <w:rsid w:val="005C1E39"/>
    <w:rsid w:val="005C2BDC"/>
    <w:rsid w:val="005D0827"/>
    <w:rsid w:val="005F0BB9"/>
    <w:rsid w:val="005F1559"/>
    <w:rsid w:val="005F16E1"/>
    <w:rsid w:val="005F523A"/>
    <w:rsid w:val="006021EE"/>
    <w:rsid w:val="00621E9A"/>
    <w:rsid w:val="0062387D"/>
    <w:rsid w:val="0063139E"/>
    <w:rsid w:val="00634378"/>
    <w:rsid w:val="00637432"/>
    <w:rsid w:val="00644C8D"/>
    <w:rsid w:val="00654DE9"/>
    <w:rsid w:val="00660E8C"/>
    <w:rsid w:val="006810B7"/>
    <w:rsid w:val="006900ED"/>
    <w:rsid w:val="00690E81"/>
    <w:rsid w:val="00691E09"/>
    <w:rsid w:val="006B0FE5"/>
    <w:rsid w:val="006B486D"/>
    <w:rsid w:val="006C31D8"/>
    <w:rsid w:val="006C5DDB"/>
    <w:rsid w:val="006D1F5F"/>
    <w:rsid w:val="006E1000"/>
    <w:rsid w:val="006E2AF1"/>
    <w:rsid w:val="006E374F"/>
    <w:rsid w:val="006E623C"/>
    <w:rsid w:val="006F23CC"/>
    <w:rsid w:val="00705D16"/>
    <w:rsid w:val="007203B1"/>
    <w:rsid w:val="007229F5"/>
    <w:rsid w:val="00722B9E"/>
    <w:rsid w:val="00726422"/>
    <w:rsid w:val="007321C2"/>
    <w:rsid w:val="00745576"/>
    <w:rsid w:val="00745FEE"/>
    <w:rsid w:val="007468A5"/>
    <w:rsid w:val="00750231"/>
    <w:rsid w:val="00761900"/>
    <w:rsid w:val="007656EB"/>
    <w:rsid w:val="00766DE9"/>
    <w:rsid w:val="00767F03"/>
    <w:rsid w:val="0077336B"/>
    <w:rsid w:val="00774642"/>
    <w:rsid w:val="00783A58"/>
    <w:rsid w:val="00785809"/>
    <w:rsid w:val="00792350"/>
    <w:rsid w:val="00797911"/>
    <w:rsid w:val="007A1EB4"/>
    <w:rsid w:val="007B39B7"/>
    <w:rsid w:val="007B5771"/>
    <w:rsid w:val="007C0C56"/>
    <w:rsid w:val="007C16FF"/>
    <w:rsid w:val="007C2B1C"/>
    <w:rsid w:val="007C5894"/>
    <w:rsid w:val="007C7581"/>
    <w:rsid w:val="007D6267"/>
    <w:rsid w:val="007E22C6"/>
    <w:rsid w:val="007F0D38"/>
    <w:rsid w:val="007F222F"/>
    <w:rsid w:val="007F32ED"/>
    <w:rsid w:val="007F6609"/>
    <w:rsid w:val="00804425"/>
    <w:rsid w:val="00804512"/>
    <w:rsid w:val="008178ED"/>
    <w:rsid w:val="00820563"/>
    <w:rsid w:val="00832525"/>
    <w:rsid w:val="00834477"/>
    <w:rsid w:val="00837B4F"/>
    <w:rsid w:val="00840E1C"/>
    <w:rsid w:val="008412AD"/>
    <w:rsid w:val="008422FE"/>
    <w:rsid w:val="008423B6"/>
    <w:rsid w:val="00852644"/>
    <w:rsid w:val="00853101"/>
    <w:rsid w:val="00863B36"/>
    <w:rsid w:val="00864B1F"/>
    <w:rsid w:val="00870BE5"/>
    <w:rsid w:val="00871BD6"/>
    <w:rsid w:val="008A06F1"/>
    <w:rsid w:val="008A5302"/>
    <w:rsid w:val="008B20F3"/>
    <w:rsid w:val="008C0715"/>
    <w:rsid w:val="008C3101"/>
    <w:rsid w:val="008C4287"/>
    <w:rsid w:val="008D4212"/>
    <w:rsid w:val="008E395D"/>
    <w:rsid w:val="008E4206"/>
    <w:rsid w:val="008E49CD"/>
    <w:rsid w:val="008E553E"/>
    <w:rsid w:val="008E6B06"/>
    <w:rsid w:val="008E75E3"/>
    <w:rsid w:val="008F1529"/>
    <w:rsid w:val="008F3C50"/>
    <w:rsid w:val="009005C5"/>
    <w:rsid w:val="00903438"/>
    <w:rsid w:val="00903CDF"/>
    <w:rsid w:val="009128C3"/>
    <w:rsid w:val="00912A7F"/>
    <w:rsid w:val="009201C1"/>
    <w:rsid w:val="00922C8F"/>
    <w:rsid w:val="009237CF"/>
    <w:rsid w:val="00930187"/>
    <w:rsid w:val="00931924"/>
    <w:rsid w:val="00932733"/>
    <w:rsid w:val="00935F6F"/>
    <w:rsid w:val="009441AD"/>
    <w:rsid w:val="009506A1"/>
    <w:rsid w:val="0095305D"/>
    <w:rsid w:val="00967933"/>
    <w:rsid w:val="0097103D"/>
    <w:rsid w:val="00982300"/>
    <w:rsid w:val="0098799B"/>
    <w:rsid w:val="00995813"/>
    <w:rsid w:val="009A04B9"/>
    <w:rsid w:val="009A1F01"/>
    <w:rsid w:val="009A5849"/>
    <w:rsid w:val="009B16FE"/>
    <w:rsid w:val="009B2E40"/>
    <w:rsid w:val="009B39E9"/>
    <w:rsid w:val="009B589B"/>
    <w:rsid w:val="009D3D02"/>
    <w:rsid w:val="009D66A8"/>
    <w:rsid w:val="009E0329"/>
    <w:rsid w:val="009E2123"/>
    <w:rsid w:val="009E66CD"/>
    <w:rsid w:val="009E7135"/>
    <w:rsid w:val="009E72D1"/>
    <w:rsid w:val="009F09B4"/>
    <w:rsid w:val="009F3154"/>
    <w:rsid w:val="009F561D"/>
    <w:rsid w:val="00A0515D"/>
    <w:rsid w:val="00A16507"/>
    <w:rsid w:val="00A20DBD"/>
    <w:rsid w:val="00A2359E"/>
    <w:rsid w:val="00A269C4"/>
    <w:rsid w:val="00A35E9B"/>
    <w:rsid w:val="00A36493"/>
    <w:rsid w:val="00A40F1C"/>
    <w:rsid w:val="00A4320F"/>
    <w:rsid w:val="00A4381A"/>
    <w:rsid w:val="00A46427"/>
    <w:rsid w:val="00A50F57"/>
    <w:rsid w:val="00A52762"/>
    <w:rsid w:val="00A550FC"/>
    <w:rsid w:val="00A62E54"/>
    <w:rsid w:val="00A74CF3"/>
    <w:rsid w:val="00A834CD"/>
    <w:rsid w:val="00A84DC2"/>
    <w:rsid w:val="00A91B44"/>
    <w:rsid w:val="00A92C66"/>
    <w:rsid w:val="00A9557F"/>
    <w:rsid w:val="00AA3411"/>
    <w:rsid w:val="00AA38B1"/>
    <w:rsid w:val="00AA4D18"/>
    <w:rsid w:val="00AB6589"/>
    <w:rsid w:val="00AB6E0C"/>
    <w:rsid w:val="00AC0246"/>
    <w:rsid w:val="00AD1176"/>
    <w:rsid w:val="00AD1274"/>
    <w:rsid w:val="00AE20D8"/>
    <w:rsid w:val="00AE2A86"/>
    <w:rsid w:val="00AE30A5"/>
    <w:rsid w:val="00B03E0D"/>
    <w:rsid w:val="00B110CF"/>
    <w:rsid w:val="00B30404"/>
    <w:rsid w:val="00B33240"/>
    <w:rsid w:val="00B36EBB"/>
    <w:rsid w:val="00B37662"/>
    <w:rsid w:val="00B37EAA"/>
    <w:rsid w:val="00B40ADA"/>
    <w:rsid w:val="00B412CA"/>
    <w:rsid w:val="00B42FBD"/>
    <w:rsid w:val="00B5610D"/>
    <w:rsid w:val="00B6111D"/>
    <w:rsid w:val="00B62FEB"/>
    <w:rsid w:val="00B75133"/>
    <w:rsid w:val="00B76F91"/>
    <w:rsid w:val="00B8427D"/>
    <w:rsid w:val="00B84B1B"/>
    <w:rsid w:val="00B87A37"/>
    <w:rsid w:val="00B91C0D"/>
    <w:rsid w:val="00B93151"/>
    <w:rsid w:val="00B94928"/>
    <w:rsid w:val="00BA1BD0"/>
    <w:rsid w:val="00BA603A"/>
    <w:rsid w:val="00BC13DA"/>
    <w:rsid w:val="00BC295F"/>
    <w:rsid w:val="00BC4C73"/>
    <w:rsid w:val="00BC5A0C"/>
    <w:rsid w:val="00BC5DF4"/>
    <w:rsid w:val="00BD1997"/>
    <w:rsid w:val="00BD410C"/>
    <w:rsid w:val="00BD7B8F"/>
    <w:rsid w:val="00BE20EF"/>
    <w:rsid w:val="00BF77D3"/>
    <w:rsid w:val="00C03FA4"/>
    <w:rsid w:val="00C06CD1"/>
    <w:rsid w:val="00C235D5"/>
    <w:rsid w:val="00C37A50"/>
    <w:rsid w:val="00C45B9A"/>
    <w:rsid w:val="00C51B2C"/>
    <w:rsid w:val="00C63BDE"/>
    <w:rsid w:val="00C652E7"/>
    <w:rsid w:val="00C67106"/>
    <w:rsid w:val="00C67ADB"/>
    <w:rsid w:val="00C707EE"/>
    <w:rsid w:val="00C74DE2"/>
    <w:rsid w:val="00C77365"/>
    <w:rsid w:val="00C82971"/>
    <w:rsid w:val="00C91469"/>
    <w:rsid w:val="00C94CF1"/>
    <w:rsid w:val="00CA356B"/>
    <w:rsid w:val="00CA501D"/>
    <w:rsid w:val="00CD0594"/>
    <w:rsid w:val="00CE7180"/>
    <w:rsid w:val="00D00AF4"/>
    <w:rsid w:val="00D076DB"/>
    <w:rsid w:val="00D140D7"/>
    <w:rsid w:val="00D14E03"/>
    <w:rsid w:val="00D15E09"/>
    <w:rsid w:val="00D1746B"/>
    <w:rsid w:val="00D2311D"/>
    <w:rsid w:val="00D27AD4"/>
    <w:rsid w:val="00D32E8B"/>
    <w:rsid w:val="00D362A0"/>
    <w:rsid w:val="00D371CE"/>
    <w:rsid w:val="00D4474A"/>
    <w:rsid w:val="00D471A6"/>
    <w:rsid w:val="00D52349"/>
    <w:rsid w:val="00D531B4"/>
    <w:rsid w:val="00D54FD3"/>
    <w:rsid w:val="00D57F95"/>
    <w:rsid w:val="00D637CD"/>
    <w:rsid w:val="00D656C3"/>
    <w:rsid w:val="00D6646F"/>
    <w:rsid w:val="00D67335"/>
    <w:rsid w:val="00D712CF"/>
    <w:rsid w:val="00D71DF1"/>
    <w:rsid w:val="00D76506"/>
    <w:rsid w:val="00D76E4E"/>
    <w:rsid w:val="00D87B16"/>
    <w:rsid w:val="00D91243"/>
    <w:rsid w:val="00D96DE2"/>
    <w:rsid w:val="00DA0927"/>
    <w:rsid w:val="00DB0F45"/>
    <w:rsid w:val="00DB2E1D"/>
    <w:rsid w:val="00DB5C8E"/>
    <w:rsid w:val="00DC3D56"/>
    <w:rsid w:val="00DD12EF"/>
    <w:rsid w:val="00DD4EF5"/>
    <w:rsid w:val="00DD76FC"/>
    <w:rsid w:val="00DD7E5A"/>
    <w:rsid w:val="00DE574E"/>
    <w:rsid w:val="00DE7C8E"/>
    <w:rsid w:val="00DF5D57"/>
    <w:rsid w:val="00DF617C"/>
    <w:rsid w:val="00DF7884"/>
    <w:rsid w:val="00E0321D"/>
    <w:rsid w:val="00E05C9A"/>
    <w:rsid w:val="00E2609C"/>
    <w:rsid w:val="00E43116"/>
    <w:rsid w:val="00E45C96"/>
    <w:rsid w:val="00E47A5D"/>
    <w:rsid w:val="00E52164"/>
    <w:rsid w:val="00E5286E"/>
    <w:rsid w:val="00E63AC1"/>
    <w:rsid w:val="00E725E4"/>
    <w:rsid w:val="00E72CDF"/>
    <w:rsid w:val="00E75CB6"/>
    <w:rsid w:val="00E7747B"/>
    <w:rsid w:val="00E81603"/>
    <w:rsid w:val="00E8441A"/>
    <w:rsid w:val="00E8703E"/>
    <w:rsid w:val="00E946CF"/>
    <w:rsid w:val="00E96D93"/>
    <w:rsid w:val="00EA03CB"/>
    <w:rsid w:val="00EA4284"/>
    <w:rsid w:val="00EA7F92"/>
    <w:rsid w:val="00EC78C4"/>
    <w:rsid w:val="00EC794C"/>
    <w:rsid w:val="00ED0061"/>
    <w:rsid w:val="00ED64B8"/>
    <w:rsid w:val="00EE2724"/>
    <w:rsid w:val="00EE3CA4"/>
    <w:rsid w:val="00EF602A"/>
    <w:rsid w:val="00F035FB"/>
    <w:rsid w:val="00F12D2E"/>
    <w:rsid w:val="00F13940"/>
    <w:rsid w:val="00F231D8"/>
    <w:rsid w:val="00F36C0C"/>
    <w:rsid w:val="00F4197C"/>
    <w:rsid w:val="00F52933"/>
    <w:rsid w:val="00F57608"/>
    <w:rsid w:val="00F621D8"/>
    <w:rsid w:val="00F820E6"/>
    <w:rsid w:val="00F83046"/>
    <w:rsid w:val="00F849BB"/>
    <w:rsid w:val="00FA08AC"/>
    <w:rsid w:val="00FC10E0"/>
    <w:rsid w:val="00FC2AAB"/>
    <w:rsid w:val="00FC6E80"/>
    <w:rsid w:val="00FC7B7E"/>
    <w:rsid w:val="00FE323E"/>
    <w:rsid w:val="00FF30CE"/>
    <w:rsid w:val="00FF3B83"/>
    <w:rsid w:val="032FDF26"/>
    <w:rsid w:val="2CDBC69E"/>
    <w:rsid w:val="640BBA36"/>
    <w:rsid w:val="74B9C89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D88D6"/>
  <w15:chartTrackingRefBased/>
  <w15:docId w15:val="{E572080C-7253-406D-B0E0-8180BFDA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E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2E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2E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2E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2E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2E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E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E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E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E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2E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2E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2E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2E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2E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E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E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E8B"/>
    <w:rPr>
      <w:rFonts w:eastAsiaTheme="majorEastAsia" w:cstheme="majorBidi"/>
      <w:color w:val="272727" w:themeColor="text1" w:themeTint="D8"/>
    </w:rPr>
  </w:style>
  <w:style w:type="paragraph" w:styleId="Title">
    <w:name w:val="Title"/>
    <w:basedOn w:val="Normal"/>
    <w:next w:val="Normal"/>
    <w:link w:val="TitleChar"/>
    <w:uiPriority w:val="10"/>
    <w:qFormat/>
    <w:rsid w:val="00D32E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E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E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E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E8B"/>
    <w:pPr>
      <w:spacing w:before="160"/>
      <w:jc w:val="center"/>
    </w:pPr>
    <w:rPr>
      <w:i/>
      <w:iCs/>
      <w:color w:val="404040" w:themeColor="text1" w:themeTint="BF"/>
    </w:rPr>
  </w:style>
  <w:style w:type="character" w:customStyle="1" w:styleId="QuoteChar">
    <w:name w:val="Quote Char"/>
    <w:basedOn w:val="DefaultParagraphFont"/>
    <w:link w:val="Quote"/>
    <w:uiPriority w:val="29"/>
    <w:rsid w:val="00D32E8B"/>
    <w:rPr>
      <w:i/>
      <w:iCs/>
      <w:color w:val="404040" w:themeColor="text1" w:themeTint="BF"/>
    </w:rPr>
  </w:style>
  <w:style w:type="paragraph" w:styleId="ListParagraph">
    <w:name w:val="List Paragraph"/>
    <w:basedOn w:val="Normal"/>
    <w:uiPriority w:val="34"/>
    <w:qFormat/>
    <w:rsid w:val="00D32E8B"/>
    <w:pPr>
      <w:ind w:left="720"/>
      <w:contextualSpacing/>
    </w:pPr>
  </w:style>
  <w:style w:type="character" w:styleId="IntenseEmphasis">
    <w:name w:val="Intense Emphasis"/>
    <w:basedOn w:val="DefaultParagraphFont"/>
    <w:uiPriority w:val="21"/>
    <w:qFormat/>
    <w:rsid w:val="00D32E8B"/>
    <w:rPr>
      <w:i/>
      <w:iCs/>
      <w:color w:val="0F4761" w:themeColor="accent1" w:themeShade="BF"/>
    </w:rPr>
  </w:style>
  <w:style w:type="paragraph" w:styleId="IntenseQuote">
    <w:name w:val="Intense Quote"/>
    <w:basedOn w:val="Normal"/>
    <w:next w:val="Normal"/>
    <w:link w:val="IntenseQuoteChar"/>
    <w:uiPriority w:val="30"/>
    <w:qFormat/>
    <w:rsid w:val="00D32E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2E8B"/>
    <w:rPr>
      <w:i/>
      <w:iCs/>
      <w:color w:val="0F4761" w:themeColor="accent1" w:themeShade="BF"/>
    </w:rPr>
  </w:style>
  <w:style w:type="character" w:styleId="IntenseReference">
    <w:name w:val="Intense Reference"/>
    <w:basedOn w:val="DefaultParagraphFont"/>
    <w:uiPriority w:val="32"/>
    <w:qFormat/>
    <w:rsid w:val="00D32E8B"/>
    <w:rPr>
      <w:b/>
      <w:bCs/>
      <w:smallCaps/>
      <w:color w:val="0F4761" w:themeColor="accent1" w:themeShade="BF"/>
      <w:spacing w:val="5"/>
    </w:rPr>
  </w:style>
  <w:style w:type="character" w:styleId="Hyperlink">
    <w:name w:val="Hyperlink"/>
    <w:basedOn w:val="DefaultParagraphFont"/>
    <w:uiPriority w:val="99"/>
    <w:unhideWhenUsed/>
    <w:rsid w:val="008E75E3"/>
    <w:rPr>
      <w:color w:val="467886" w:themeColor="hyperlink"/>
      <w:u w:val="single"/>
    </w:rPr>
  </w:style>
  <w:style w:type="table" w:styleId="TableGrid">
    <w:name w:val="Table Grid"/>
    <w:basedOn w:val="TableNormal"/>
    <w:uiPriority w:val="39"/>
    <w:rsid w:val="008E7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E7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5E3"/>
  </w:style>
  <w:style w:type="paragraph" w:styleId="Header">
    <w:name w:val="header"/>
    <w:basedOn w:val="Normal"/>
    <w:link w:val="HeaderChar"/>
    <w:uiPriority w:val="99"/>
    <w:unhideWhenUsed/>
    <w:rsid w:val="003E1F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F34"/>
  </w:style>
  <w:style w:type="character" w:styleId="CommentReference">
    <w:name w:val="annotation reference"/>
    <w:basedOn w:val="DefaultParagraphFont"/>
    <w:unhideWhenUsed/>
    <w:rsid w:val="00A92C66"/>
    <w:rPr>
      <w:sz w:val="16"/>
      <w:szCs w:val="16"/>
    </w:rPr>
  </w:style>
  <w:style w:type="paragraph" w:styleId="CommentText">
    <w:name w:val="annotation text"/>
    <w:basedOn w:val="Normal"/>
    <w:link w:val="CommentTextChar"/>
    <w:uiPriority w:val="99"/>
    <w:unhideWhenUsed/>
    <w:rsid w:val="00A92C66"/>
    <w:pPr>
      <w:spacing w:line="240" w:lineRule="auto"/>
    </w:pPr>
    <w:rPr>
      <w:sz w:val="20"/>
      <w:szCs w:val="20"/>
    </w:rPr>
  </w:style>
  <w:style w:type="character" w:customStyle="1" w:styleId="CommentTextChar">
    <w:name w:val="Comment Text Char"/>
    <w:basedOn w:val="DefaultParagraphFont"/>
    <w:link w:val="CommentText"/>
    <w:uiPriority w:val="99"/>
    <w:rsid w:val="00A92C66"/>
    <w:rPr>
      <w:sz w:val="20"/>
      <w:szCs w:val="20"/>
    </w:rPr>
  </w:style>
  <w:style w:type="paragraph" w:styleId="CommentSubject">
    <w:name w:val="annotation subject"/>
    <w:basedOn w:val="CommentText"/>
    <w:next w:val="CommentText"/>
    <w:link w:val="CommentSubjectChar"/>
    <w:uiPriority w:val="99"/>
    <w:semiHidden/>
    <w:unhideWhenUsed/>
    <w:rsid w:val="00A92C66"/>
    <w:rPr>
      <w:b/>
      <w:bCs/>
    </w:rPr>
  </w:style>
  <w:style w:type="character" w:customStyle="1" w:styleId="CommentSubjectChar">
    <w:name w:val="Comment Subject Char"/>
    <w:basedOn w:val="CommentTextChar"/>
    <w:link w:val="CommentSubject"/>
    <w:uiPriority w:val="99"/>
    <w:semiHidden/>
    <w:rsid w:val="00A92C66"/>
    <w:rPr>
      <w:b/>
      <w:bCs/>
      <w:sz w:val="20"/>
      <w:szCs w:val="20"/>
    </w:rPr>
  </w:style>
  <w:style w:type="character" w:styleId="UnresolvedMention">
    <w:name w:val="Unresolved Mention"/>
    <w:basedOn w:val="DefaultParagraphFont"/>
    <w:uiPriority w:val="99"/>
    <w:semiHidden/>
    <w:unhideWhenUsed/>
    <w:rsid w:val="00D637CD"/>
    <w:rPr>
      <w:color w:val="605E5C"/>
      <w:shd w:val="clear" w:color="auto" w:fill="E1DFDD"/>
    </w:rPr>
  </w:style>
  <w:style w:type="character" w:styleId="FollowedHyperlink">
    <w:name w:val="FollowedHyperlink"/>
    <w:basedOn w:val="DefaultParagraphFont"/>
    <w:uiPriority w:val="99"/>
    <w:semiHidden/>
    <w:unhideWhenUsed/>
    <w:rsid w:val="00FC10E0"/>
    <w:rPr>
      <w:color w:val="96607D" w:themeColor="followedHyperlink"/>
      <w:u w:val="single"/>
    </w:rPr>
  </w:style>
  <w:style w:type="paragraph" w:styleId="Revision">
    <w:name w:val="Revision"/>
    <w:hidden/>
    <w:uiPriority w:val="99"/>
    <w:semiHidden/>
    <w:rsid w:val="00864B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22060">
      <w:bodyDiv w:val="1"/>
      <w:marLeft w:val="0"/>
      <w:marRight w:val="0"/>
      <w:marTop w:val="0"/>
      <w:marBottom w:val="0"/>
      <w:divBdr>
        <w:top w:val="none" w:sz="0" w:space="0" w:color="auto"/>
        <w:left w:val="none" w:sz="0" w:space="0" w:color="auto"/>
        <w:bottom w:val="none" w:sz="0" w:space="0" w:color="auto"/>
        <w:right w:val="none" w:sz="0" w:space="0" w:color="auto"/>
      </w:divBdr>
    </w:div>
    <w:div w:id="251469968">
      <w:bodyDiv w:val="1"/>
      <w:marLeft w:val="0"/>
      <w:marRight w:val="0"/>
      <w:marTop w:val="0"/>
      <w:marBottom w:val="0"/>
      <w:divBdr>
        <w:top w:val="none" w:sz="0" w:space="0" w:color="auto"/>
        <w:left w:val="none" w:sz="0" w:space="0" w:color="auto"/>
        <w:bottom w:val="none" w:sz="0" w:space="0" w:color="auto"/>
        <w:right w:val="none" w:sz="0" w:space="0" w:color="auto"/>
      </w:divBdr>
    </w:div>
    <w:div w:id="254094657">
      <w:bodyDiv w:val="1"/>
      <w:marLeft w:val="0"/>
      <w:marRight w:val="0"/>
      <w:marTop w:val="0"/>
      <w:marBottom w:val="0"/>
      <w:divBdr>
        <w:top w:val="none" w:sz="0" w:space="0" w:color="auto"/>
        <w:left w:val="none" w:sz="0" w:space="0" w:color="auto"/>
        <w:bottom w:val="none" w:sz="0" w:space="0" w:color="auto"/>
        <w:right w:val="none" w:sz="0" w:space="0" w:color="auto"/>
      </w:divBdr>
    </w:div>
    <w:div w:id="280959605">
      <w:bodyDiv w:val="1"/>
      <w:marLeft w:val="0"/>
      <w:marRight w:val="0"/>
      <w:marTop w:val="0"/>
      <w:marBottom w:val="0"/>
      <w:divBdr>
        <w:top w:val="none" w:sz="0" w:space="0" w:color="auto"/>
        <w:left w:val="none" w:sz="0" w:space="0" w:color="auto"/>
        <w:bottom w:val="none" w:sz="0" w:space="0" w:color="auto"/>
        <w:right w:val="none" w:sz="0" w:space="0" w:color="auto"/>
      </w:divBdr>
    </w:div>
    <w:div w:id="389766016">
      <w:bodyDiv w:val="1"/>
      <w:marLeft w:val="0"/>
      <w:marRight w:val="0"/>
      <w:marTop w:val="0"/>
      <w:marBottom w:val="0"/>
      <w:divBdr>
        <w:top w:val="none" w:sz="0" w:space="0" w:color="auto"/>
        <w:left w:val="none" w:sz="0" w:space="0" w:color="auto"/>
        <w:bottom w:val="none" w:sz="0" w:space="0" w:color="auto"/>
        <w:right w:val="none" w:sz="0" w:space="0" w:color="auto"/>
      </w:divBdr>
    </w:div>
    <w:div w:id="418791428">
      <w:bodyDiv w:val="1"/>
      <w:marLeft w:val="0"/>
      <w:marRight w:val="0"/>
      <w:marTop w:val="0"/>
      <w:marBottom w:val="0"/>
      <w:divBdr>
        <w:top w:val="none" w:sz="0" w:space="0" w:color="auto"/>
        <w:left w:val="none" w:sz="0" w:space="0" w:color="auto"/>
        <w:bottom w:val="none" w:sz="0" w:space="0" w:color="auto"/>
        <w:right w:val="none" w:sz="0" w:space="0" w:color="auto"/>
      </w:divBdr>
    </w:div>
    <w:div w:id="423183052">
      <w:bodyDiv w:val="1"/>
      <w:marLeft w:val="0"/>
      <w:marRight w:val="0"/>
      <w:marTop w:val="0"/>
      <w:marBottom w:val="0"/>
      <w:divBdr>
        <w:top w:val="none" w:sz="0" w:space="0" w:color="auto"/>
        <w:left w:val="none" w:sz="0" w:space="0" w:color="auto"/>
        <w:bottom w:val="none" w:sz="0" w:space="0" w:color="auto"/>
        <w:right w:val="none" w:sz="0" w:space="0" w:color="auto"/>
      </w:divBdr>
    </w:div>
    <w:div w:id="440078429">
      <w:bodyDiv w:val="1"/>
      <w:marLeft w:val="0"/>
      <w:marRight w:val="0"/>
      <w:marTop w:val="0"/>
      <w:marBottom w:val="0"/>
      <w:divBdr>
        <w:top w:val="none" w:sz="0" w:space="0" w:color="auto"/>
        <w:left w:val="none" w:sz="0" w:space="0" w:color="auto"/>
        <w:bottom w:val="none" w:sz="0" w:space="0" w:color="auto"/>
        <w:right w:val="none" w:sz="0" w:space="0" w:color="auto"/>
      </w:divBdr>
    </w:div>
    <w:div w:id="564031426">
      <w:bodyDiv w:val="1"/>
      <w:marLeft w:val="0"/>
      <w:marRight w:val="0"/>
      <w:marTop w:val="0"/>
      <w:marBottom w:val="0"/>
      <w:divBdr>
        <w:top w:val="none" w:sz="0" w:space="0" w:color="auto"/>
        <w:left w:val="none" w:sz="0" w:space="0" w:color="auto"/>
        <w:bottom w:val="none" w:sz="0" w:space="0" w:color="auto"/>
        <w:right w:val="none" w:sz="0" w:space="0" w:color="auto"/>
      </w:divBdr>
    </w:div>
    <w:div w:id="574782107">
      <w:bodyDiv w:val="1"/>
      <w:marLeft w:val="0"/>
      <w:marRight w:val="0"/>
      <w:marTop w:val="0"/>
      <w:marBottom w:val="0"/>
      <w:divBdr>
        <w:top w:val="none" w:sz="0" w:space="0" w:color="auto"/>
        <w:left w:val="none" w:sz="0" w:space="0" w:color="auto"/>
        <w:bottom w:val="none" w:sz="0" w:space="0" w:color="auto"/>
        <w:right w:val="none" w:sz="0" w:space="0" w:color="auto"/>
      </w:divBdr>
    </w:div>
    <w:div w:id="661204943">
      <w:bodyDiv w:val="1"/>
      <w:marLeft w:val="0"/>
      <w:marRight w:val="0"/>
      <w:marTop w:val="0"/>
      <w:marBottom w:val="0"/>
      <w:divBdr>
        <w:top w:val="none" w:sz="0" w:space="0" w:color="auto"/>
        <w:left w:val="none" w:sz="0" w:space="0" w:color="auto"/>
        <w:bottom w:val="none" w:sz="0" w:space="0" w:color="auto"/>
        <w:right w:val="none" w:sz="0" w:space="0" w:color="auto"/>
      </w:divBdr>
    </w:div>
    <w:div w:id="910188872">
      <w:bodyDiv w:val="1"/>
      <w:marLeft w:val="0"/>
      <w:marRight w:val="0"/>
      <w:marTop w:val="0"/>
      <w:marBottom w:val="0"/>
      <w:divBdr>
        <w:top w:val="none" w:sz="0" w:space="0" w:color="auto"/>
        <w:left w:val="none" w:sz="0" w:space="0" w:color="auto"/>
        <w:bottom w:val="none" w:sz="0" w:space="0" w:color="auto"/>
        <w:right w:val="none" w:sz="0" w:space="0" w:color="auto"/>
      </w:divBdr>
    </w:div>
    <w:div w:id="1299649299">
      <w:bodyDiv w:val="1"/>
      <w:marLeft w:val="0"/>
      <w:marRight w:val="0"/>
      <w:marTop w:val="0"/>
      <w:marBottom w:val="0"/>
      <w:divBdr>
        <w:top w:val="none" w:sz="0" w:space="0" w:color="auto"/>
        <w:left w:val="none" w:sz="0" w:space="0" w:color="auto"/>
        <w:bottom w:val="none" w:sz="0" w:space="0" w:color="auto"/>
        <w:right w:val="none" w:sz="0" w:space="0" w:color="auto"/>
      </w:divBdr>
    </w:div>
    <w:div w:id="1327125459">
      <w:bodyDiv w:val="1"/>
      <w:marLeft w:val="0"/>
      <w:marRight w:val="0"/>
      <w:marTop w:val="0"/>
      <w:marBottom w:val="0"/>
      <w:divBdr>
        <w:top w:val="none" w:sz="0" w:space="0" w:color="auto"/>
        <w:left w:val="none" w:sz="0" w:space="0" w:color="auto"/>
        <w:bottom w:val="none" w:sz="0" w:space="0" w:color="auto"/>
        <w:right w:val="none" w:sz="0" w:space="0" w:color="auto"/>
      </w:divBdr>
    </w:div>
    <w:div w:id="1814177296">
      <w:bodyDiv w:val="1"/>
      <w:marLeft w:val="0"/>
      <w:marRight w:val="0"/>
      <w:marTop w:val="0"/>
      <w:marBottom w:val="0"/>
      <w:divBdr>
        <w:top w:val="none" w:sz="0" w:space="0" w:color="auto"/>
        <w:left w:val="none" w:sz="0" w:space="0" w:color="auto"/>
        <w:bottom w:val="none" w:sz="0" w:space="0" w:color="auto"/>
        <w:right w:val="none" w:sz="0" w:space="0" w:color="auto"/>
      </w:divBdr>
    </w:div>
    <w:div w:id="1820464831">
      <w:bodyDiv w:val="1"/>
      <w:marLeft w:val="0"/>
      <w:marRight w:val="0"/>
      <w:marTop w:val="0"/>
      <w:marBottom w:val="0"/>
      <w:divBdr>
        <w:top w:val="none" w:sz="0" w:space="0" w:color="auto"/>
        <w:left w:val="none" w:sz="0" w:space="0" w:color="auto"/>
        <w:bottom w:val="none" w:sz="0" w:space="0" w:color="auto"/>
        <w:right w:val="none" w:sz="0" w:space="0" w:color="auto"/>
      </w:divBdr>
    </w:div>
    <w:div w:id="1881477020">
      <w:bodyDiv w:val="1"/>
      <w:marLeft w:val="0"/>
      <w:marRight w:val="0"/>
      <w:marTop w:val="0"/>
      <w:marBottom w:val="0"/>
      <w:divBdr>
        <w:top w:val="none" w:sz="0" w:space="0" w:color="auto"/>
        <w:left w:val="none" w:sz="0" w:space="0" w:color="auto"/>
        <w:bottom w:val="none" w:sz="0" w:space="0" w:color="auto"/>
        <w:right w:val="none" w:sz="0" w:space="0" w:color="auto"/>
      </w:divBdr>
    </w:div>
    <w:div w:id="189118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qld.gov.au/view/whole/html/asmade/act-2024-049"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qfcc.qld.gov.au/childsafe/resources" TargetMode="External"/><Relationship Id="rId17" Type="http://schemas.openxmlformats.org/officeDocument/2006/relationships/hyperlink" Target="https://www.legislation.qld.gov.au/view/whole/html/asmade/act-2024-049" TargetMode="External"/><Relationship Id="rId2" Type="http://schemas.openxmlformats.org/officeDocument/2006/relationships/customXml" Target="../customXml/item2.xml"/><Relationship Id="rId16" Type="http://schemas.openxmlformats.org/officeDocument/2006/relationships/hyperlink" Target="https://www.families.qld.gov.au/our-work/human-services-quality-framework/overview-framewor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fcc.qld.gov.au/childsafe/resources" TargetMode="External"/><Relationship Id="rId5" Type="http://schemas.openxmlformats.org/officeDocument/2006/relationships/numbering" Target="numbering.xml"/><Relationship Id="rId15" Type="http://schemas.openxmlformats.org/officeDocument/2006/relationships/hyperlink" Target="https://www.legislation.qld.gov.au/view/whole/html/asmade/act-2024-049"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fcc.qld.gov.au/childsafe/imple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DCCFF56A4822498D0D02BDAB792BEC" ma:contentTypeVersion="16" ma:contentTypeDescription="Create a new document." ma:contentTypeScope="" ma:versionID="2e2f9c18e9fcc0f3bc323ff4791e3d41">
  <xsd:schema xmlns:xsd="http://www.w3.org/2001/XMLSchema" xmlns:xs="http://www.w3.org/2001/XMLSchema" xmlns:p="http://schemas.microsoft.com/office/2006/metadata/properties" xmlns:ns2="ccf37a6d-68fc-44a8-afae-c57b273226f3" xmlns:ns3="e2ba9bf8-9a08-4698-81b1-2c3226de2348" targetNamespace="http://schemas.microsoft.com/office/2006/metadata/properties" ma:root="true" ma:fieldsID="62ca9a0858ef38f2a5f502ca63dd62db" ns2:_="" ns3:_="">
    <xsd:import namespace="ccf37a6d-68fc-44a8-afae-c57b273226f3"/>
    <xsd:import namespace="e2ba9bf8-9a08-4698-81b1-2c3226de23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CurrentStatu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37a6d-68fc-44a8-afae-c57b27322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CurrentStatus" ma:index="22" nillable="true" ma:displayName="Current Status" ma:format="Dropdown" ma:internalName="CurrentStatus">
      <xsd:simpleType>
        <xsd:restriction base="dms:Choice">
          <xsd:enumeration value="With Team for updates"/>
          <xsd:enumeration value="With OED for QA"/>
          <xsd:enumeration value="With ED for Endorsement"/>
          <xsd:enumeration value="Progressed to ODDG for Final Print Folder"/>
          <xsd:enumeration value="Returned for rework by ODG"/>
          <xsd:enumeration value="ED endorsed"/>
          <xsd:enumeration value="No changes made"/>
          <xsd:enumeration value="BRIEF REMOVED"/>
        </xsd:restriction>
      </xsd:simpleType>
    </xsd:element>
    <xsd:element name="Comments" ma:index="23"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ba9bf8-9a08-4698-81b1-2c3226de23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9942ab-8076-40f3-9252-e1a9dc42081a}" ma:internalName="TaxCatchAll" ma:showField="CatchAllData" ma:web="e2ba9bf8-9a08-4698-81b1-2c3226de2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urrentStatus xmlns="ccf37a6d-68fc-44a8-afae-c57b273226f3" xsi:nil="true"/>
    <TaxCatchAll xmlns="e2ba9bf8-9a08-4698-81b1-2c3226de2348" xsi:nil="true"/>
    <lcf76f155ced4ddcb4097134ff3c332f xmlns="ccf37a6d-68fc-44a8-afae-c57b273226f3">
      <Terms xmlns="http://schemas.microsoft.com/office/infopath/2007/PartnerControls"/>
    </lcf76f155ced4ddcb4097134ff3c332f>
    <Comments xmlns="ccf37a6d-68fc-44a8-afae-c57b273226f3" xsi:nil="true"/>
  </documentManagement>
</p:properties>
</file>

<file path=customXml/itemProps1.xml><?xml version="1.0" encoding="utf-8"?>
<ds:datastoreItem xmlns:ds="http://schemas.openxmlformats.org/officeDocument/2006/customXml" ds:itemID="{43B93159-5CB4-48F8-BACE-4F60E52A1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37a6d-68fc-44a8-afae-c57b273226f3"/>
    <ds:schemaRef ds:uri="e2ba9bf8-9a08-4698-81b1-2c3226de2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FEACA-01FC-4977-8419-75B4F557763A}">
  <ds:schemaRefs>
    <ds:schemaRef ds:uri="http://schemas.openxmlformats.org/officeDocument/2006/bibliography"/>
  </ds:schemaRefs>
</ds:datastoreItem>
</file>

<file path=customXml/itemProps3.xml><?xml version="1.0" encoding="utf-8"?>
<ds:datastoreItem xmlns:ds="http://schemas.openxmlformats.org/officeDocument/2006/customXml" ds:itemID="{C6ED30E0-8728-4D2B-A8F8-A95755F95857}">
  <ds:schemaRefs>
    <ds:schemaRef ds:uri="http://schemas.microsoft.com/sharepoint/v3/contenttype/forms"/>
  </ds:schemaRefs>
</ds:datastoreItem>
</file>

<file path=customXml/itemProps4.xml><?xml version="1.0" encoding="utf-8"?>
<ds:datastoreItem xmlns:ds="http://schemas.openxmlformats.org/officeDocument/2006/customXml" ds:itemID="{87DB9C56-1FA4-425C-87C1-016E3EE3CB7F}">
  <ds:schemaRefs>
    <ds:schemaRef ds:uri="http://www.w3.org/XML/1998/namespace"/>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e2ba9bf8-9a08-4698-81b1-2c3226de2348"/>
    <ds:schemaRef ds:uri="http://purl.org/dc/dcmitype/"/>
    <ds:schemaRef ds:uri="http://schemas.openxmlformats.org/package/2006/metadata/core-properties"/>
    <ds:schemaRef ds:uri="ccf37a6d-68fc-44a8-afae-c57b273226f3"/>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11</Pages>
  <Words>3403</Words>
  <Characters>18785</Characters>
  <Application>Microsoft Office Word</Application>
  <DocSecurity>0</DocSecurity>
  <Lines>494</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 Child Safe Organisations</dc:title>
  <dc:subject>User Guide - Child Safe Organisations</dc:subject>
  <dc:creator>Queensland Government</dc:creator>
  <cp:keywords>HSQF;Certification;User;Guide;Appendix;D</cp:keywords>
  <dc:description/>
  <cp:lastModifiedBy>Sophie Tory</cp:lastModifiedBy>
  <cp:revision>4</cp:revision>
  <dcterms:created xsi:type="dcterms:W3CDTF">2025-07-08T06:12:00Z</dcterms:created>
  <dcterms:modified xsi:type="dcterms:W3CDTF">2025-07-10T06:23:00Z</dcterms:modified>
  <cp:category>Appendix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0x010100B6DCCFF56A4822498D0D02BDAB792BEC</vt:lpwstr>
  </property>
</Properties>
</file>